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7"/>
        <w:gridCol w:w="587"/>
        <w:gridCol w:w="9399"/>
        <w:gridCol w:w="1871"/>
        <w:gridCol w:w="1677"/>
      </w:tblGrid>
      <w:tr w:rsidR="00C53825" w14:paraId="1EE0A44A" w14:textId="77777777" w:rsidTr="00967B01">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C53825"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C53825" w:rsidRDefault="0000000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C53825"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C53825"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C53825"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C53825" w14:paraId="41FC7276"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C53825"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C53825" w:rsidRDefault="00C53825">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C53825" w:rsidRDefault="00C53825">
            <w:pPr>
              <w:pStyle w:val="Default"/>
              <w:jc w:val="right"/>
              <w:rPr>
                <w:rFonts w:ascii="Arial" w:hAnsi="Arial" w:cs="Arial"/>
                <w:color w:val="auto"/>
                <w:sz w:val="18"/>
                <w:szCs w:val="18"/>
              </w:rPr>
            </w:pPr>
          </w:p>
        </w:tc>
      </w:tr>
      <w:tr w:rsidR="00C53825" w14:paraId="05043896" w14:textId="77777777" w:rsidTr="00967B01">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C53825"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C53825"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C53825"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5186AD61" w:rsidR="00C53825" w:rsidRDefault="00AA560A">
            <w:pPr>
              <w:pStyle w:val="Default"/>
              <w:spacing w:before="40" w:after="40"/>
              <w:rPr>
                <w:rFonts w:ascii="Arial" w:hAnsi="Arial" w:cs="Arial"/>
                <w:color w:val="auto"/>
                <w:sz w:val="18"/>
                <w:szCs w:val="18"/>
              </w:rPr>
            </w:pPr>
            <w:r w:rsidRPr="008C2065">
              <w:rPr>
                <w:rFonts w:ascii="Arial" w:hAnsi="Arial" w:cs="Arial"/>
                <w:sz w:val="18"/>
                <w:szCs w:val="18"/>
              </w:rPr>
              <w:t>Title page, line1</w:t>
            </w:r>
          </w:p>
        </w:tc>
        <w:tc>
          <w:tcPr>
            <w:tcW w:w="1630" w:type="dxa"/>
            <w:tcBorders>
              <w:top w:val="single" w:sz="4" w:space="0" w:color="000000"/>
              <w:left w:val="single" w:sz="4" w:space="0" w:color="000000"/>
              <w:bottom w:val="double" w:sz="4" w:space="0" w:color="000000"/>
              <w:right w:val="single" w:sz="4" w:space="0" w:color="000000"/>
            </w:tcBorders>
          </w:tcPr>
          <w:p w14:paraId="29F2C8C7" w14:textId="01AD0B3E" w:rsidR="00C53825" w:rsidRDefault="00AA560A">
            <w:pPr>
              <w:pStyle w:val="Default"/>
              <w:spacing w:before="40" w:after="40"/>
              <w:rPr>
                <w:rFonts w:ascii="Arial" w:hAnsi="Arial" w:cs="Arial"/>
                <w:color w:val="auto"/>
                <w:sz w:val="18"/>
                <w:szCs w:val="18"/>
              </w:rPr>
            </w:pPr>
            <w:r w:rsidRPr="008C2065">
              <w:rPr>
                <w:rFonts w:ascii="Arial" w:hAnsi="Arial" w:cs="Arial"/>
                <w:sz w:val="18"/>
                <w:szCs w:val="18"/>
              </w:rPr>
              <w:t>Title page, line1</w:t>
            </w:r>
          </w:p>
        </w:tc>
      </w:tr>
      <w:tr w:rsidR="00C53825" w14:paraId="08EDADF3"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C53825" w:rsidRDefault="00000000">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C53825" w:rsidRDefault="00C53825">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C53825" w:rsidRDefault="00C53825">
            <w:pPr>
              <w:pStyle w:val="Default"/>
              <w:jc w:val="right"/>
              <w:rPr>
                <w:rFonts w:ascii="Arial" w:hAnsi="Arial" w:cs="Arial"/>
                <w:color w:val="auto"/>
                <w:sz w:val="18"/>
                <w:szCs w:val="18"/>
              </w:rPr>
            </w:pPr>
          </w:p>
        </w:tc>
      </w:tr>
      <w:tr w:rsidR="00AA560A" w14:paraId="0C6DC2AE" w14:textId="77777777" w:rsidTr="00967B01">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3543DE07" w:rsidR="00AA560A" w:rsidRDefault="00AA560A" w:rsidP="00AA560A">
            <w:pPr>
              <w:pStyle w:val="Default"/>
              <w:spacing w:before="40" w:after="40"/>
              <w:jc w:val="center"/>
              <w:rPr>
                <w:rFonts w:ascii="Arial" w:hAnsi="Arial" w:cs="Arial"/>
                <w:color w:val="auto"/>
                <w:sz w:val="18"/>
                <w:szCs w:val="18"/>
              </w:rPr>
            </w:pPr>
            <w:r w:rsidRPr="008C2065">
              <w:rPr>
                <w:rFonts w:ascii="Arial" w:hAnsi="Arial" w:cs="Arial"/>
                <w:sz w:val="18"/>
                <w:szCs w:val="18"/>
              </w:rPr>
              <w:t>Structured Abstract page 1</w:t>
            </w:r>
          </w:p>
        </w:tc>
        <w:tc>
          <w:tcPr>
            <w:tcW w:w="1630" w:type="dxa"/>
            <w:tcBorders>
              <w:top w:val="single" w:sz="4" w:space="0" w:color="000000"/>
              <w:left w:val="single" w:sz="4" w:space="0" w:color="000000"/>
              <w:bottom w:val="double" w:sz="4" w:space="0" w:color="000000"/>
              <w:right w:val="single" w:sz="4" w:space="0" w:color="000000"/>
            </w:tcBorders>
          </w:tcPr>
          <w:p w14:paraId="3B4DA9B9" w14:textId="36EB401D"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Structured Abstract page 1</w:t>
            </w:r>
          </w:p>
        </w:tc>
      </w:tr>
      <w:tr w:rsidR="00AA560A" w14:paraId="1E217BAE"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AA560A" w:rsidRDefault="00AA560A" w:rsidP="00AA560A">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AA560A" w:rsidRDefault="00AA560A" w:rsidP="00AA560A">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AA560A" w:rsidRDefault="00AA560A" w:rsidP="00AA560A">
            <w:pPr>
              <w:pStyle w:val="Default"/>
              <w:jc w:val="right"/>
              <w:rPr>
                <w:rFonts w:ascii="Arial" w:hAnsi="Arial" w:cs="Arial"/>
                <w:color w:val="auto"/>
                <w:sz w:val="18"/>
                <w:szCs w:val="18"/>
              </w:rPr>
            </w:pPr>
          </w:p>
        </w:tc>
      </w:tr>
      <w:tr w:rsidR="00AA560A" w14:paraId="2437AB4F"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6A2341FE"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Introduction, p. 2,3</w:t>
            </w:r>
          </w:p>
        </w:tc>
        <w:tc>
          <w:tcPr>
            <w:tcW w:w="1630" w:type="dxa"/>
            <w:tcBorders>
              <w:top w:val="single" w:sz="4" w:space="0" w:color="000000"/>
              <w:left w:val="single" w:sz="4" w:space="0" w:color="000000"/>
              <w:bottom w:val="single" w:sz="4" w:space="0" w:color="000000"/>
              <w:right w:val="single" w:sz="4" w:space="0" w:color="000000"/>
            </w:tcBorders>
          </w:tcPr>
          <w:p w14:paraId="6E4D2167" w14:textId="457B82FF" w:rsidR="00AA560A" w:rsidRDefault="004E6DC1" w:rsidP="00AA560A">
            <w:pPr>
              <w:pStyle w:val="Default"/>
              <w:spacing w:before="40" w:after="40"/>
              <w:rPr>
                <w:rFonts w:ascii="Arial" w:hAnsi="Arial" w:cs="Arial"/>
                <w:color w:val="auto"/>
                <w:sz w:val="18"/>
                <w:szCs w:val="18"/>
              </w:rPr>
            </w:pPr>
            <w:r w:rsidRPr="004E6DC1">
              <w:rPr>
                <w:rFonts w:ascii="Arial" w:hAnsi="Arial" w:cs="Arial"/>
                <w:color w:val="auto"/>
                <w:sz w:val="18"/>
                <w:szCs w:val="18"/>
              </w:rPr>
              <w:t>Introduction, Paragraphs 1–2</w:t>
            </w:r>
          </w:p>
        </w:tc>
      </w:tr>
      <w:tr w:rsidR="00AA560A" w14:paraId="126D0CA2" w14:textId="77777777" w:rsidTr="00967B01">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65A78B75"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End of Introduction page 3</w:t>
            </w:r>
          </w:p>
        </w:tc>
        <w:tc>
          <w:tcPr>
            <w:tcW w:w="1630" w:type="dxa"/>
            <w:tcBorders>
              <w:top w:val="single" w:sz="4" w:space="0" w:color="000000"/>
              <w:left w:val="single" w:sz="4" w:space="0" w:color="000000"/>
              <w:bottom w:val="double" w:sz="4" w:space="0" w:color="000000"/>
              <w:right w:val="single" w:sz="4" w:space="0" w:color="000000"/>
            </w:tcBorders>
          </w:tcPr>
          <w:p w14:paraId="45552388" w14:textId="77062AF1" w:rsidR="00AA560A" w:rsidRDefault="004E6DC1" w:rsidP="00AA560A">
            <w:pPr>
              <w:pStyle w:val="Default"/>
              <w:spacing w:before="40" w:after="40"/>
              <w:rPr>
                <w:rFonts w:ascii="Arial" w:hAnsi="Arial" w:cs="Arial"/>
                <w:color w:val="auto"/>
                <w:sz w:val="18"/>
                <w:szCs w:val="18"/>
              </w:rPr>
            </w:pPr>
            <w:r w:rsidRPr="004E6DC1">
              <w:rPr>
                <w:rFonts w:ascii="Arial" w:hAnsi="Arial" w:cs="Arial"/>
                <w:color w:val="auto"/>
                <w:sz w:val="18"/>
                <w:szCs w:val="18"/>
              </w:rPr>
              <w:t xml:space="preserve">Introduction, Final Paragraph </w:t>
            </w:r>
          </w:p>
        </w:tc>
      </w:tr>
      <w:tr w:rsidR="00AA560A" w14:paraId="37121D36"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AA560A" w:rsidRDefault="00AA560A" w:rsidP="00AA560A">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AA560A" w:rsidRDefault="00AA560A" w:rsidP="00AA560A">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AA560A" w:rsidRDefault="00AA560A" w:rsidP="00AA560A">
            <w:pPr>
              <w:pStyle w:val="Default"/>
              <w:jc w:val="right"/>
              <w:rPr>
                <w:rFonts w:ascii="Arial" w:hAnsi="Arial" w:cs="Arial"/>
                <w:color w:val="auto"/>
                <w:sz w:val="18"/>
                <w:szCs w:val="18"/>
              </w:rPr>
            </w:pPr>
          </w:p>
        </w:tc>
      </w:tr>
      <w:tr w:rsidR="00AA560A" w14:paraId="10D0117C"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0529B916"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Methods, Eligibility criteria, page 3,4</w:t>
            </w:r>
          </w:p>
        </w:tc>
        <w:tc>
          <w:tcPr>
            <w:tcW w:w="1630" w:type="dxa"/>
            <w:tcBorders>
              <w:top w:val="single" w:sz="4" w:space="0" w:color="000000"/>
              <w:left w:val="single" w:sz="4" w:space="0" w:color="000000"/>
              <w:bottom w:val="single" w:sz="4" w:space="0" w:color="000000"/>
              <w:right w:val="single" w:sz="4" w:space="0" w:color="000000"/>
            </w:tcBorders>
          </w:tcPr>
          <w:p w14:paraId="0CE5E906" w14:textId="77777777" w:rsidR="004E6DC1" w:rsidRPr="004E6DC1" w:rsidRDefault="004E6DC1" w:rsidP="004E6DC1">
            <w:pPr>
              <w:rPr>
                <w:rFonts w:ascii="Arial" w:hAnsi="Arial" w:cs="Arial"/>
                <w:sz w:val="18"/>
                <w:szCs w:val="18"/>
              </w:rPr>
            </w:pPr>
            <w:r w:rsidRPr="004E6DC1">
              <w:rPr>
                <w:rFonts w:ascii="Arial" w:hAnsi="Arial" w:cs="Arial"/>
                <w:sz w:val="18"/>
                <w:szCs w:val="18"/>
              </w:rPr>
              <w:t>Methods, Section 2.1 Eligibility Criteria</w:t>
            </w:r>
          </w:p>
          <w:p w14:paraId="0F7E0259" w14:textId="77777777" w:rsidR="00AA560A" w:rsidRDefault="00AA560A" w:rsidP="00AA560A">
            <w:pPr>
              <w:pStyle w:val="Default"/>
              <w:spacing w:before="40" w:after="40"/>
              <w:rPr>
                <w:rFonts w:ascii="Arial" w:hAnsi="Arial" w:cs="Arial"/>
                <w:color w:val="auto"/>
                <w:sz w:val="18"/>
                <w:szCs w:val="18"/>
              </w:rPr>
            </w:pPr>
          </w:p>
        </w:tc>
      </w:tr>
      <w:tr w:rsidR="00AA560A" w14:paraId="0DED8EE0" w14:textId="77777777" w:rsidTr="00967B01">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2CAE40E8"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Methods, Eligibility criteria, page 3,4,5</w:t>
            </w:r>
          </w:p>
        </w:tc>
        <w:tc>
          <w:tcPr>
            <w:tcW w:w="1630" w:type="dxa"/>
            <w:tcBorders>
              <w:top w:val="single" w:sz="4" w:space="0" w:color="000000"/>
              <w:left w:val="single" w:sz="4" w:space="0" w:color="000000"/>
              <w:bottom w:val="single" w:sz="4" w:space="0" w:color="000000"/>
              <w:right w:val="single" w:sz="4" w:space="0" w:color="000000"/>
            </w:tcBorders>
          </w:tcPr>
          <w:p w14:paraId="5382599D" w14:textId="2D17365B" w:rsidR="00AA560A" w:rsidRDefault="004E6DC1" w:rsidP="004E6DC1">
            <w:pPr>
              <w:rPr>
                <w:rFonts w:ascii="Arial" w:hAnsi="Arial" w:cs="Arial"/>
                <w:sz w:val="18"/>
                <w:szCs w:val="18"/>
              </w:rPr>
            </w:pPr>
            <w:r w:rsidRPr="004E6DC1">
              <w:rPr>
                <w:rFonts w:ascii="Arial" w:hAnsi="Arial" w:cs="Arial"/>
                <w:sz w:val="18"/>
                <w:szCs w:val="18"/>
              </w:rPr>
              <w:t>Methods, Section 2.2 – Search Strategy</w:t>
            </w:r>
          </w:p>
        </w:tc>
      </w:tr>
      <w:tr w:rsidR="00AA560A" w14:paraId="3AE7CE43"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33FCDBCC" w:rsidR="00AA560A" w:rsidRDefault="00AA560A" w:rsidP="00AA560A">
            <w:pPr>
              <w:pStyle w:val="Default"/>
              <w:spacing w:before="40" w:after="40"/>
              <w:rPr>
                <w:rFonts w:ascii="Arial" w:hAnsi="Arial" w:cs="Arial"/>
                <w:color w:val="auto"/>
                <w:sz w:val="18"/>
                <w:szCs w:val="18"/>
              </w:rPr>
            </w:pPr>
            <w:r w:rsidRPr="008C2065">
              <w:rPr>
                <w:rFonts w:ascii="Arial" w:hAnsi="Arial" w:cs="Arial"/>
                <w:sz w:val="18"/>
                <w:szCs w:val="18"/>
              </w:rPr>
              <w:t>Methods, Search Strategy page 3,4,5</w:t>
            </w:r>
          </w:p>
        </w:tc>
        <w:tc>
          <w:tcPr>
            <w:tcW w:w="1630" w:type="dxa"/>
            <w:tcBorders>
              <w:top w:val="single" w:sz="4" w:space="0" w:color="000000"/>
              <w:left w:val="single" w:sz="4" w:space="0" w:color="000000"/>
              <w:bottom w:val="single" w:sz="4" w:space="0" w:color="000000"/>
              <w:right w:val="single" w:sz="4" w:space="0" w:color="000000"/>
            </w:tcBorders>
          </w:tcPr>
          <w:p w14:paraId="01E521FE" w14:textId="6E8D0910" w:rsidR="00AA560A" w:rsidRDefault="004E6DC1" w:rsidP="00AA560A">
            <w:pPr>
              <w:pStyle w:val="Default"/>
              <w:spacing w:before="40" w:after="40"/>
              <w:rPr>
                <w:rFonts w:ascii="Arial" w:hAnsi="Arial" w:cs="Arial"/>
                <w:color w:val="auto"/>
                <w:sz w:val="18"/>
                <w:szCs w:val="18"/>
              </w:rPr>
            </w:pPr>
            <w:r w:rsidRPr="004E6DC1">
              <w:rPr>
                <w:rFonts w:ascii="Arial" w:hAnsi="Arial" w:cs="Arial"/>
                <w:sz w:val="18"/>
                <w:szCs w:val="18"/>
              </w:rPr>
              <w:t xml:space="preserve">Methods, </w:t>
            </w:r>
            <w:r w:rsidRPr="004E6DC1">
              <w:rPr>
                <w:rFonts w:ascii="Arial" w:hAnsi="Arial" w:cs="Arial"/>
                <w:color w:val="auto"/>
                <w:sz w:val="18"/>
                <w:szCs w:val="18"/>
              </w:rPr>
              <w:t>Section 2.2 – Search Strategy</w:t>
            </w:r>
          </w:p>
        </w:tc>
      </w:tr>
      <w:tr w:rsidR="004E6DC1" w14:paraId="667A68EC"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068900F2"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Study selection page 3,4,5</w:t>
            </w:r>
          </w:p>
        </w:tc>
        <w:tc>
          <w:tcPr>
            <w:tcW w:w="1630" w:type="dxa"/>
            <w:tcBorders>
              <w:top w:val="single" w:sz="4" w:space="0" w:color="000000"/>
              <w:left w:val="single" w:sz="4" w:space="0" w:color="000000"/>
              <w:bottom w:val="single" w:sz="4" w:space="0" w:color="000000"/>
              <w:right w:val="single" w:sz="4" w:space="0" w:color="000000"/>
            </w:tcBorders>
          </w:tcPr>
          <w:p w14:paraId="77562FE3" w14:textId="57C0CB37"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Pr="004E6DC1">
              <w:rPr>
                <w:rFonts w:ascii="Arial" w:hAnsi="Arial" w:cs="Arial"/>
                <w:sz w:val="18"/>
                <w:szCs w:val="18"/>
              </w:rPr>
              <w:t>Methods, Section 2.3</w:t>
            </w:r>
            <w:r w:rsidR="00967B01">
              <w:rPr>
                <w:rFonts w:ascii="Arial" w:hAnsi="Arial" w:cs="Arial"/>
                <w:sz w:val="18"/>
                <w:szCs w:val="18"/>
              </w:rPr>
              <w:t xml:space="preserve">, </w:t>
            </w:r>
          </w:p>
        </w:tc>
      </w:tr>
      <w:tr w:rsidR="004E6DC1" w14:paraId="5BD29EC6" w14:textId="77777777" w:rsidTr="00967B01">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50F6039A"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Data extraction page 3,4,5</w:t>
            </w:r>
          </w:p>
        </w:tc>
        <w:tc>
          <w:tcPr>
            <w:tcW w:w="1630" w:type="dxa"/>
            <w:tcBorders>
              <w:top w:val="single" w:sz="4" w:space="0" w:color="000000"/>
              <w:left w:val="single" w:sz="4" w:space="0" w:color="000000"/>
              <w:bottom w:val="single" w:sz="4" w:space="0" w:color="000000"/>
              <w:right w:val="single" w:sz="4" w:space="0" w:color="000000"/>
            </w:tcBorders>
          </w:tcPr>
          <w:p w14:paraId="4D0F1C2E" w14:textId="1A40D061"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00967B01" w:rsidRPr="00967B01">
              <w:rPr>
                <w:rFonts w:ascii="Arial" w:hAnsi="Arial" w:cs="Arial"/>
                <w:sz w:val="18"/>
                <w:szCs w:val="18"/>
              </w:rPr>
              <w:t>Methods, Section 2.4</w:t>
            </w:r>
          </w:p>
        </w:tc>
      </w:tr>
      <w:tr w:rsidR="004E6DC1" w14:paraId="5306F57F"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08F513EC"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Outcomes section page 3,4,5</w:t>
            </w:r>
          </w:p>
        </w:tc>
        <w:tc>
          <w:tcPr>
            <w:tcW w:w="1630" w:type="dxa"/>
            <w:tcBorders>
              <w:top w:val="single" w:sz="4" w:space="0" w:color="000000"/>
              <w:left w:val="single" w:sz="4" w:space="0" w:color="000000"/>
              <w:bottom w:val="single" w:sz="4" w:space="0" w:color="000000"/>
              <w:right w:val="single" w:sz="4" w:space="0" w:color="000000"/>
            </w:tcBorders>
          </w:tcPr>
          <w:p w14:paraId="5399ABAE" w14:textId="7041B362"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p>
        </w:tc>
      </w:tr>
      <w:tr w:rsidR="004E6DC1" w14:paraId="3D94FE60" w14:textId="77777777" w:rsidTr="00967B01">
        <w:trPr>
          <w:trHeight w:val="48"/>
        </w:trPr>
        <w:tc>
          <w:tcPr>
            <w:tcW w:w="1659" w:type="dxa"/>
            <w:vMerge/>
            <w:tcBorders>
              <w:left w:val="single" w:sz="4" w:space="0" w:color="000000"/>
              <w:bottom w:val="single" w:sz="4" w:space="0" w:color="000000"/>
              <w:right w:val="single" w:sz="4" w:space="0" w:color="000000"/>
            </w:tcBorders>
          </w:tcPr>
          <w:p w14:paraId="7E21F8B5" w14:textId="77777777" w:rsidR="004E6DC1" w:rsidRDefault="004E6DC1" w:rsidP="004E6DC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3D0A0A91"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Data extraction page 3,4,5</w:t>
            </w:r>
          </w:p>
        </w:tc>
        <w:tc>
          <w:tcPr>
            <w:tcW w:w="1630" w:type="dxa"/>
            <w:tcBorders>
              <w:top w:val="single" w:sz="4" w:space="0" w:color="000000"/>
              <w:left w:val="single" w:sz="4" w:space="0" w:color="000000"/>
              <w:bottom w:val="single" w:sz="4" w:space="0" w:color="000000"/>
              <w:right w:val="single" w:sz="4" w:space="0" w:color="000000"/>
            </w:tcBorders>
          </w:tcPr>
          <w:p w14:paraId="61A55F74" w14:textId="265CAF29"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00967B01" w:rsidRPr="00967B01">
              <w:rPr>
                <w:rFonts w:ascii="Arial" w:hAnsi="Arial" w:cs="Arial"/>
                <w:sz w:val="18"/>
                <w:szCs w:val="18"/>
              </w:rPr>
              <w:t>Section 2.4</w:t>
            </w:r>
          </w:p>
        </w:tc>
      </w:tr>
      <w:tr w:rsidR="004E6DC1" w14:paraId="2BD0C311"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4544419B"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Risk of Bias, page 3,4,5</w:t>
            </w:r>
          </w:p>
        </w:tc>
        <w:tc>
          <w:tcPr>
            <w:tcW w:w="1630" w:type="dxa"/>
            <w:tcBorders>
              <w:top w:val="single" w:sz="4" w:space="0" w:color="000000"/>
              <w:left w:val="single" w:sz="4" w:space="0" w:color="000000"/>
              <w:bottom w:val="single" w:sz="4" w:space="0" w:color="000000"/>
              <w:right w:val="single" w:sz="4" w:space="0" w:color="000000"/>
            </w:tcBorders>
          </w:tcPr>
          <w:p w14:paraId="2496A048" w14:textId="6BDF94DF"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00967B01" w:rsidRPr="00967B01">
              <w:rPr>
                <w:rFonts w:ascii="Arial" w:hAnsi="Arial" w:cs="Arial"/>
                <w:sz w:val="18"/>
                <w:szCs w:val="18"/>
              </w:rPr>
              <w:t xml:space="preserve">Section 2.4 – Data Extraction and Quality Assessment </w:t>
            </w:r>
            <w:r w:rsidR="00967B01" w:rsidRPr="00967B01">
              <w:rPr>
                <w:rFonts w:ascii="Arial" w:hAnsi="Arial" w:cs="Arial"/>
                <w:i/>
                <w:iCs/>
                <w:sz w:val="18"/>
                <w:szCs w:val="18"/>
              </w:rPr>
              <w:t>(last paragraph)</w:t>
            </w:r>
          </w:p>
        </w:tc>
      </w:tr>
      <w:tr w:rsidR="004E6DC1" w14:paraId="5AA130CF"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6695A47C"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Statistical Analysis page 3,4,5</w:t>
            </w:r>
          </w:p>
        </w:tc>
        <w:tc>
          <w:tcPr>
            <w:tcW w:w="1630" w:type="dxa"/>
            <w:tcBorders>
              <w:top w:val="single" w:sz="4" w:space="0" w:color="000000"/>
              <w:left w:val="single" w:sz="4" w:space="0" w:color="000000"/>
              <w:bottom w:val="single" w:sz="4" w:space="0" w:color="000000"/>
              <w:right w:val="single" w:sz="4" w:space="0" w:color="000000"/>
            </w:tcBorders>
          </w:tcPr>
          <w:p w14:paraId="204BE20C" w14:textId="143C612B"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00967B01" w:rsidRPr="00967B01">
              <w:rPr>
                <w:rFonts w:ascii="Arial" w:hAnsi="Arial" w:cs="Arial"/>
                <w:sz w:val="18"/>
                <w:szCs w:val="18"/>
              </w:rPr>
              <w:t xml:space="preserve">Section 2.6 – Statistical Analysis </w:t>
            </w:r>
            <w:r w:rsidR="00967B01" w:rsidRPr="00967B01">
              <w:rPr>
                <w:rFonts w:ascii="Arial" w:hAnsi="Arial" w:cs="Arial"/>
                <w:i/>
                <w:iCs/>
                <w:sz w:val="18"/>
                <w:szCs w:val="18"/>
              </w:rPr>
              <w:t xml:space="preserve">(first </w:t>
            </w:r>
            <w:r w:rsidR="00967B01" w:rsidRPr="00967B01">
              <w:rPr>
                <w:rFonts w:ascii="Arial" w:hAnsi="Arial" w:cs="Arial"/>
                <w:i/>
                <w:iCs/>
                <w:sz w:val="18"/>
                <w:szCs w:val="18"/>
              </w:rPr>
              <w:lastRenderedPageBreak/>
              <w:t>paragraph)</w:t>
            </w:r>
          </w:p>
        </w:tc>
      </w:tr>
      <w:tr w:rsidR="004E6DC1" w14:paraId="4BBE9739"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lastRenderedPageBreak/>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15D40656"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Synthesis approach page 3,4,5</w:t>
            </w:r>
          </w:p>
        </w:tc>
        <w:tc>
          <w:tcPr>
            <w:tcW w:w="1630" w:type="dxa"/>
            <w:tcBorders>
              <w:top w:val="single" w:sz="4" w:space="0" w:color="000000"/>
              <w:left w:val="single" w:sz="4" w:space="0" w:color="000000"/>
              <w:bottom w:val="single" w:sz="4" w:space="0" w:color="000000"/>
              <w:right w:val="single" w:sz="4" w:space="0" w:color="000000"/>
            </w:tcBorders>
          </w:tcPr>
          <w:p w14:paraId="5619F797" w14:textId="75BEFFCC" w:rsidR="004E6DC1" w:rsidRDefault="004E6DC1" w:rsidP="004E6DC1">
            <w:pPr>
              <w:pStyle w:val="Default"/>
              <w:spacing w:before="40" w:after="40"/>
              <w:rPr>
                <w:rFonts w:ascii="Arial" w:hAnsi="Arial" w:cs="Arial"/>
                <w:color w:val="auto"/>
                <w:sz w:val="18"/>
                <w:szCs w:val="18"/>
              </w:rPr>
            </w:pPr>
            <w:r w:rsidRPr="003C1112">
              <w:rPr>
                <w:rFonts w:ascii="Arial" w:hAnsi="Arial" w:cs="Arial"/>
                <w:sz w:val="18"/>
                <w:szCs w:val="18"/>
              </w:rPr>
              <w:t xml:space="preserve">Methods, </w:t>
            </w:r>
            <w:r w:rsidR="00967B01" w:rsidRPr="00967B01">
              <w:rPr>
                <w:rFonts w:ascii="Arial" w:hAnsi="Arial" w:cs="Arial"/>
                <w:sz w:val="18"/>
                <w:szCs w:val="18"/>
              </w:rPr>
              <w:t xml:space="preserve">Section 2.6 – Statistical Analysis </w:t>
            </w:r>
            <w:r w:rsidR="00967B01" w:rsidRPr="00967B01">
              <w:rPr>
                <w:rFonts w:ascii="Arial" w:hAnsi="Arial" w:cs="Arial"/>
                <w:i/>
                <w:iCs/>
                <w:sz w:val="18"/>
                <w:szCs w:val="18"/>
              </w:rPr>
              <w:t>(entire section)</w:t>
            </w:r>
          </w:p>
        </w:tc>
      </w:tr>
      <w:tr w:rsidR="00967B01" w14:paraId="16DE0D92" w14:textId="77777777" w:rsidTr="00967B01">
        <w:trPr>
          <w:trHeight w:val="48"/>
        </w:trPr>
        <w:tc>
          <w:tcPr>
            <w:tcW w:w="1659" w:type="dxa"/>
            <w:vMerge/>
            <w:tcBorders>
              <w:left w:val="single" w:sz="4" w:space="0" w:color="000000"/>
              <w:right w:val="single" w:sz="4" w:space="0" w:color="000000"/>
            </w:tcBorders>
          </w:tcPr>
          <w:p w14:paraId="23FF4436"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0203CA31" w:rsidR="00967B01" w:rsidRDefault="00967B01" w:rsidP="00967B01">
            <w:pPr>
              <w:pStyle w:val="Default"/>
              <w:spacing w:before="40" w:after="40"/>
              <w:rPr>
                <w:rFonts w:ascii="Arial" w:hAnsi="Arial" w:cs="Arial"/>
                <w:color w:val="auto"/>
                <w:sz w:val="18"/>
                <w:szCs w:val="18"/>
              </w:rPr>
            </w:pPr>
            <w:r w:rsidRPr="008C2065">
              <w:rPr>
                <w:rFonts w:ascii="Arial" w:hAnsi="Arial" w:cs="Arial"/>
                <w:sz w:val="18"/>
                <w:szCs w:val="18"/>
              </w:rPr>
              <w:t>Methods, Data Preparation page 3,4,5</w:t>
            </w:r>
          </w:p>
        </w:tc>
        <w:tc>
          <w:tcPr>
            <w:tcW w:w="1630" w:type="dxa"/>
            <w:tcBorders>
              <w:top w:val="single" w:sz="4" w:space="0" w:color="000000"/>
              <w:left w:val="single" w:sz="4" w:space="0" w:color="000000"/>
              <w:bottom w:val="single" w:sz="4" w:space="0" w:color="000000"/>
              <w:right w:val="single" w:sz="4" w:space="0" w:color="000000"/>
            </w:tcBorders>
          </w:tcPr>
          <w:p w14:paraId="6A78CE82" w14:textId="07AE49A6" w:rsidR="00967B01" w:rsidRDefault="00967B01" w:rsidP="00967B01">
            <w:pPr>
              <w:pStyle w:val="Default"/>
              <w:spacing w:before="40" w:after="40"/>
              <w:rPr>
                <w:rFonts w:ascii="Arial" w:hAnsi="Arial" w:cs="Arial"/>
                <w:color w:val="auto"/>
                <w:sz w:val="18"/>
                <w:szCs w:val="18"/>
              </w:rPr>
            </w:pPr>
            <w:r w:rsidRPr="00521F75">
              <w:rPr>
                <w:rFonts w:ascii="Arial" w:hAnsi="Arial" w:cs="Arial"/>
                <w:sz w:val="18"/>
                <w:szCs w:val="18"/>
              </w:rPr>
              <w:t xml:space="preserve">Methods, Section 2.6 – Statistical Analysis </w:t>
            </w:r>
            <w:r w:rsidRPr="00521F75">
              <w:rPr>
                <w:rFonts w:ascii="Arial" w:hAnsi="Arial" w:cs="Arial"/>
                <w:i/>
                <w:iCs/>
                <w:sz w:val="18"/>
                <w:szCs w:val="18"/>
              </w:rPr>
              <w:t>(entire section)</w:t>
            </w:r>
          </w:p>
        </w:tc>
      </w:tr>
      <w:tr w:rsidR="00967B01" w14:paraId="6B90E7D7" w14:textId="77777777" w:rsidTr="00967B01">
        <w:trPr>
          <w:trHeight w:val="48"/>
        </w:trPr>
        <w:tc>
          <w:tcPr>
            <w:tcW w:w="1659" w:type="dxa"/>
            <w:vMerge/>
            <w:tcBorders>
              <w:left w:val="single" w:sz="4" w:space="0" w:color="000000"/>
              <w:right w:val="single" w:sz="4" w:space="0" w:color="000000"/>
            </w:tcBorders>
          </w:tcPr>
          <w:p w14:paraId="0AC6B0CC"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66706F13" w:rsidR="00967B01" w:rsidRDefault="00967B01" w:rsidP="00967B01">
            <w:pPr>
              <w:pStyle w:val="Default"/>
              <w:spacing w:before="40" w:after="40"/>
              <w:rPr>
                <w:rFonts w:ascii="Arial" w:hAnsi="Arial" w:cs="Arial"/>
                <w:color w:val="auto"/>
                <w:sz w:val="18"/>
                <w:szCs w:val="18"/>
              </w:rPr>
            </w:pPr>
            <w:r w:rsidRPr="008C2065">
              <w:rPr>
                <w:rFonts w:ascii="Arial" w:hAnsi="Arial" w:cs="Arial"/>
                <w:sz w:val="18"/>
                <w:szCs w:val="18"/>
              </w:rPr>
              <w:t>Methods, Summary tables page 3,4,5</w:t>
            </w:r>
          </w:p>
        </w:tc>
        <w:tc>
          <w:tcPr>
            <w:tcW w:w="1630" w:type="dxa"/>
            <w:tcBorders>
              <w:top w:val="single" w:sz="4" w:space="0" w:color="000000"/>
              <w:left w:val="single" w:sz="4" w:space="0" w:color="000000"/>
              <w:bottom w:val="single" w:sz="4" w:space="0" w:color="000000"/>
              <w:right w:val="single" w:sz="4" w:space="0" w:color="000000"/>
            </w:tcBorders>
          </w:tcPr>
          <w:p w14:paraId="170B22B4" w14:textId="377655C9" w:rsidR="00967B01" w:rsidRDefault="00967B01" w:rsidP="00967B01">
            <w:pPr>
              <w:pStyle w:val="Default"/>
              <w:spacing w:before="40" w:after="40"/>
              <w:rPr>
                <w:rFonts w:ascii="Arial" w:hAnsi="Arial" w:cs="Arial"/>
                <w:color w:val="auto"/>
                <w:sz w:val="18"/>
                <w:szCs w:val="18"/>
              </w:rPr>
            </w:pPr>
            <w:r w:rsidRPr="00521F75">
              <w:rPr>
                <w:rFonts w:ascii="Arial" w:hAnsi="Arial" w:cs="Arial"/>
                <w:sz w:val="18"/>
                <w:szCs w:val="18"/>
              </w:rPr>
              <w:t xml:space="preserve">Methods, Section 2.6 – Statistical Analysis </w:t>
            </w:r>
            <w:r w:rsidRPr="00521F75">
              <w:rPr>
                <w:rFonts w:ascii="Arial" w:hAnsi="Arial" w:cs="Arial"/>
                <w:i/>
                <w:iCs/>
                <w:sz w:val="18"/>
                <w:szCs w:val="18"/>
              </w:rPr>
              <w:t>(entire section)</w:t>
            </w:r>
          </w:p>
        </w:tc>
      </w:tr>
      <w:tr w:rsidR="00967B01" w14:paraId="18359FD8" w14:textId="77777777" w:rsidTr="00967B01">
        <w:trPr>
          <w:trHeight w:val="48"/>
        </w:trPr>
        <w:tc>
          <w:tcPr>
            <w:tcW w:w="1659" w:type="dxa"/>
            <w:vMerge/>
            <w:tcBorders>
              <w:left w:val="single" w:sz="4" w:space="0" w:color="000000"/>
              <w:right w:val="single" w:sz="4" w:space="0" w:color="000000"/>
            </w:tcBorders>
          </w:tcPr>
          <w:p w14:paraId="78DE9F90"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02620B5E" w:rsidR="00967B01" w:rsidRDefault="00967B01" w:rsidP="00967B01">
            <w:pPr>
              <w:pStyle w:val="Default"/>
              <w:spacing w:before="40" w:after="40"/>
              <w:rPr>
                <w:rFonts w:ascii="Arial" w:hAnsi="Arial" w:cs="Arial"/>
                <w:color w:val="auto"/>
                <w:sz w:val="18"/>
                <w:szCs w:val="18"/>
              </w:rPr>
            </w:pPr>
            <w:r w:rsidRPr="008C2065">
              <w:rPr>
                <w:rFonts w:ascii="Arial" w:hAnsi="Arial" w:cs="Arial"/>
                <w:sz w:val="18"/>
                <w:szCs w:val="18"/>
              </w:rPr>
              <w:t>Not applicable (no meta-analysis) page 3,4,5</w:t>
            </w:r>
          </w:p>
        </w:tc>
        <w:tc>
          <w:tcPr>
            <w:tcW w:w="1630" w:type="dxa"/>
            <w:tcBorders>
              <w:top w:val="single" w:sz="4" w:space="0" w:color="000000"/>
              <w:left w:val="single" w:sz="4" w:space="0" w:color="000000"/>
              <w:bottom w:val="single" w:sz="4" w:space="0" w:color="000000"/>
              <w:right w:val="single" w:sz="4" w:space="0" w:color="000000"/>
            </w:tcBorders>
          </w:tcPr>
          <w:p w14:paraId="5837F229" w14:textId="2BC85B2D" w:rsidR="00967B01" w:rsidRDefault="00967B01" w:rsidP="00967B01">
            <w:pPr>
              <w:pStyle w:val="Default"/>
              <w:spacing w:before="40" w:after="40"/>
              <w:rPr>
                <w:rFonts w:ascii="Arial" w:hAnsi="Arial" w:cs="Arial"/>
                <w:color w:val="auto"/>
                <w:sz w:val="18"/>
                <w:szCs w:val="18"/>
              </w:rPr>
            </w:pPr>
            <w:r w:rsidRPr="00521F75">
              <w:rPr>
                <w:rFonts w:ascii="Arial" w:hAnsi="Arial" w:cs="Arial"/>
                <w:sz w:val="18"/>
                <w:szCs w:val="18"/>
              </w:rPr>
              <w:t xml:space="preserve">Methods, Section 2.6 – Statistical Analysis </w:t>
            </w:r>
            <w:r w:rsidRPr="00521F75">
              <w:rPr>
                <w:rFonts w:ascii="Arial" w:hAnsi="Arial" w:cs="Arial"/>
                <w:i/>
                <w:iCs/>
                <w:sz w:val="18"/>
                <w:szCs w:val="18"/>
              </w:rPr>
              <w:t>(entire section)</w:t>
            </w:r>
          </w:p>
        </w:tc>
      </w:tr>
      <w:tr w:rsidR="00967B01" w14:paraId="3E0E91A3" w14:textId="77777777" w:rsidTr="00967B01">
        <w:trPr>
          <w:trHeight w:val="48"/>
        </w:trPr>
        <w:tc>
          <w:tcPr>
            <w:tcW w:w="1659" w:type="dxa"/>
            <w:vMerge/>
            <w:tcBorders>
              <w:left w:val="single" w:sz="4" w:space="0" w:color="000000"/>
              <w:right w:val="single" w:sz="4" w:space="0" w:color="000000"/>
            </w:tcBorders>
          </w:tcPr>
          <w:p w14:paraId="61CA026E"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065AC901" w:rsidR="00967B01" w:rsidRDefault="00967B01" w:rsidP="00967B01">
            <w:pPr>
              <w:pStyle w:val="Default"/>
              <w:spacing w:before="40" w:after="40"/>
              <w:rPr>
                <w:rFonts w:ascii="Arial" w:hAnsi="Arial" w:cs="Arial"/>
                <w:color w:val="auto"/>
                <w:sz w:val="18"/>
                <w:szCs w:val="18"/>
              </w:rPr>
            </w:pPr>
            <w:r w:rsidRPr="008C2065">
              <w:rPr>
                <w:rFonts w:ascii="Arial" w:hAnsi="Arial" w:cs="Arial"/>
                <w:sz w:val="18"/>
                <w:szCs w:val="18"/>
              </w:rPr>
              <w:t xml:space="preserve">Not applicable </w:t>
            </w:r>
          </w:p>
        </w:tc>
        <w:tc>
          <w:tcPr>
            <w:tcW w:w="1630" w:type="dxa"/>
            <w:tcBorders>
              <w:top w:val="single" w:sz="4" w:space="0" w:color="000000"/>
              <w:left w:val="single" w:sz="4" w:space="0" w:color="000000"/>
              <w:bottom w:val="single" w:sz="4" w:space="0" w:color="000000"/>
              <w:right w:val="single" w:sz="4" w:space="0" w:color="000000"/>
            </w:tcBorders>
          </w:tcPr>
          <w:p w14:paraId="2FC45150" w14:textId="3B0EA418" w:rsidR="00967B01" w:rsidRDefault="00967B01" w:rsidP="00967B01">
            <w:pPr>
              <w:pStyle w:val="Default"/>
              <w:spacing w:before="40" w:after="40"/>
              <w:rPr>
                <w:rFonts w:ascii="Arial" w:hAnsi="Arial" w:cs="Arial"/>
                <w:color w:val="auto"/>
                <w:sz w:val="18"/>
                <w:szCs w:val="18"/>
              </w:rPr>
            </w:pPr>
            <w:r w:rsidRPr="00E676DE">
              <w:rPr>
                <w:rFonts w:ascii="Arial" w:hAnsi="Arial" w:cs="Arial"/>
                <w:sz w:val="18"/>
                <w:szCs w:val="18"/>
              </w:rPr>
              <w:t xml:space="preserve">Not applicable </w:t>
            </w:r>
          </w:p>
        </w:tc>
      </w:tr>
      <w:tr w:rsidR="00967B01" w14:paraId="071C4304" w14:textId="77777777" w:rsidTr="00967B01">
        <w:trPr>
          <w:trHeight w:val="50"/>
        </w:trPr>
        <w:tc>
          <w:tcPr>
            <w:tcW w:w="1659" w:type="dxa"/>
            <w:vMerge/>
            <w:tcBorders>
              <w:left w:val="single" w:sz="4" w:space="0" w:color="000000"/>
              <w:bottom w:val="single" w:sz="4" w:space="0" w:color="000000"/>
              <w:right w:val="single" w:sz="4" w:space="0" w:color="000000"/>
            </w:tcBorders>
          </w:tcPr>
          <w:p w14:paraId="40E60726"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63DDD327" w:rsidR="00967B01" w:rsidRDefault="00967B01" w:rsidP="00967B01">
            <w:pPr>
              <w:pStyle w:val="Default"/>
              <w:spacing w:before="40" w:after="40"/>
              <w:rPr>
                <w:rFonts w:ascii="Arial" w:hAnsi="Arial" w:cs="Arial"/>
                <w:color w:val="auto"/>
                <w:sz w:val="18"/>
                <w:szCs w:val="18"/>
              </w:rPr>
            </w:pPr>
            <w:r w:rsidRPr="008C2065">
              <w:rPr>
                <w:rFonts w:ascii="Arial" w:hAnsi="Arial" w:cs="Arial"/>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33DC4D8C" w14:textId="6A63D013" w:rsidR="00967B01" w:rsidRDefault="00967B01" w:rsidP="00967B01">
            <w:pPr>
              <w:pStyle w:val="Default"/>
              <w:spacing w:before="40" w:after="40"/>
              <w:rPr>
                <w:rFonts w:ascii="Arial" w:hAnsi="Arial" w:cs="Arial"/>
                <w:color w:val="auto"/>
                <w:sz w:val="18"/>
                <w:szCs w:val="18"/>
              </w:rPr>
            </w:pPr>
            <w:r w:rsidRPr="00E676DE">
              <w:rPr>
                <w:rFonts w:ascii="Arial" w:hAnsi="Arial" w:cs="Arial"/>
                <w:sz w:val="18"/>
                <w:szCs w:val="18"/>
              </w:rPr>
              <w:t xml:space="preserve">Not applicable </w:t>
            </w:r>
          </w:p>
        </w:tc>
      </w:tr>
      <w:tr w:rsidR="004E6DC1" w14:paraId="3ED87685"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4E6DC1" w:rsidRDefault="004E6DC1" w:rsidP="004E6DC1">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4E6DC1" w:rsidRDefault="004E6DC1" w:rsidP="004E6DC1">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4FFA5AF2" w:rsidR="004E6DC1" w:rsidRDefault="004E6DC1" w:rsidP="004E6DC1">
            <w:pPr>
              <w:pStyle w:val="Default"/>
              <w:spacing w:before="40" w:after="40"/>
              <w:rPr>
                <w:rFonts w:ascii="Arial" w:hAnsi="Arial" w:cs="Arial"/>
                <w:color w:val="auto"/>
                <w:sz w:val="18"/>
                <w:szCs w:val="18"/>
              </w:rPr>
            </w:pPr>
            <w:r w:rsidRPr="008C2065">
              <w:rPr>
                <w:rFonts w:ascii="Arial" w:hAnsi="Arial" w:cs="Arial"/>
                <w:sz w:val="18"/>
                <w:szCs w:val="18"/>
              </w:rPr>
              <w:t>Methods, Bias Assessment page 3,4,5</w:t>
            </w:r>
          </w:p>
        </w:tc>
        <w:tc>
          <w:tcPr>
            <w:tcW w:w="1630" w:type="dxa"/>
            <w:tcBorders>
              <w:top w:val="single" w:sz="4" w:space="0" w:color="000000"/>
              <w:left w:val="single" w:sz="4" w:space="0" w:color="000000"/>
              <w:bottom w:val="single" w:sz="4" w:space="0" w:color="000000"/>
              <w:right w:val="single" w:sz="4" w:space="0" w:color="000000"/>
            </w:tcBorders>
          </w:tcPr>
          <w:p w14:paraId="41B93AE9" w14:textId="4D15FBAF" w:rsidR="004E6DC1" w:rsidRDefault="00967B01" w:rsidP="004E6DC1">
            <w:pPr>
              <w:pStyle w:val="Default"/>
              <w:spacing w:before="40" w:after="40"/>
              <w:rPr>
                <w:rFonts w:ascii="Arial" w:hAnsi="Arial" w:cs="Arial"/>
                <w:color w:val="auto"/>
                <w:sz w:val="18"/>
                <w:szCs w:val="18"/>
              </w:rPr>
            </w:pPr>
            <w:r w:rsidRPr="00967B01">
              <w:rPr>
                <w:rFonts w:ascii="Arial" w:hAnsi="Arial" w:cs="Arial"/>
                <w:sz w:val="18"/>
                <w:szCs w:val="18"/>
              </w:rPr>
              <w:t xml:space="preserve">Discussion, Section 4.9 – Limitations and Future Directions </w:t>
            </w:r>
            <w:r w:rsidRPr="00967B01">
              <w:rPr>
                <w:rFonts w:ascii="Arial" w:hAnsi="Arial" w:cs="Arial"/>
                <w:i/>
                <w:iCs/>
                <w:sz w:val="18"/>
                <w:szCs w:val="18"/>
              </w:rPr>
              <w:t>(final paragraph)</w:t>
            </w:r>
          </w:p>
        </w:tc>
      </w:tr>
      <w:tr w:rsidR="00967B01" w14:paraId="1379892A"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5AD7C4B7" w:rsidR="00967B01" w:rsidRPr="00967B01" w:rsidRDefault="00967B01" w:rsidP="00967B01">
            <w:pPr>
              <w:pStyle w:val="Default"/>
              <w:spacing w:before="40" w:after="40"/>
              <w:rPr>
                <w:rFonts w:ascii="Arial" w:hAnsi="Arial" w:cs="Arial"/>
                <w:sz w:val="18"/>
                <w:szCs w:val="18"/>
              </w:rPr>
            </w:pPr>
            <w:r w:rsidRPr="00967B01">
              <w:rPr>
                <w:rFonts w:ascii="Arial" w:hAnsi="Arial" w:cs="Arial"/>
                <w:sz w:val="18"/>
                <w:szCs w:val="18"/>
              </w:rPr>
              <w:t xml:space="preserve">Not performed </w:t>
            </w:r>
          </w:p>
        </w:tc>
        <w:tc>
          <w:tcPr>
            <w:tcW w:w="1630" w:type="dxa"/>
            <w:tcBorders>
              <w:top w:val="single" w:sz="4" w:space="0" w:color="000000"/>
              <w:left w:val="single" w:sz="4" w:space="0" w:color="000000"/>
              <w:bottom w:val="single" w:sz="4" w:space="0" w:color="000000"/>
              <w:right w:val="single" w:sz="4" w:space="0" w:color="000000"/>
            </w:tcBorders>
          </w:tcPr>
          <w:p w14:paraId="7BA44BC0" w14:textId="4E4F8C8E" w:rsidR="00967B01" w:rsidRPr="00967B01" w:rsidRDefault="00967B01" w:rsidP="00967B01">
            <w:pPr>
              <w:pStyle w:val="Default"/>
              <w:spacing w:before="40" w:after="40"/>
              <w:rPr>
                <w:rFonts w:ascii="Arial" w:hAnsi="Arial" w:cs="Arial"/>
                <w:sz w:val="18"/>
                <w:szCs w:val="18"/>
              </w:rPr>
            </w:pPr>
            <w:r w:rsidRPr="00967B01">
              <w:rPr>
                <w:rFonts w:ascii="Arial" w:hAnsi="Arial" w:cs="Arial"/>
                <w:sz w:val="18"/>
                <w:szCs w:val="18"/>
              </w:rPr>
              <w:t xml:space="preserve">Not performed </w:t>
            </w:r>
          </w:p>
        </w:tc>
      </w:tr>
      <w:tr w:rsidR="00AA560A" w14:paraId="4B88587A"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AA560A" w:rsidRDefault="00AA560A" w:rsidP="00AA560A">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AA560A" w:rsidRDefault="00AA560A" w:rsidP="00AA560A">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AA560A" w:rsidRDefault="00AA560A" w:rsidP="00AA560A">
            <w:pPr>
              <w:pStyle w:val="Default"/>
              <w:jc w:val="center"/>
              <w:rPr>
                <w:rFonts w:ascii="Arial" w:hAnsi="Arial" w:cs="Arial"/>
                <w:color w:val="auto"/>
                <w:sz w:val="18"/>
                <w:szCs w:val="18"/>
              </w:rPr>
            </w:pPr>
          </w:p>
        </w:tc>
      </w:tr>
      <w:tr w:rsidR="00AA560A" w14:paraId="412E5670"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032E2E73" w:rsidR="00AA560A" w:rsidRDefault="00AA560A" w:rsidP="00AA560A">
            <w:pPr>
              <w:pStyle w:val="Default"/>
              <w:spacing w:before="40" w:after="40"/>
              <w:rPr>
                <w:rFonts w:ascii="Arial" w:hAnsi="Arial" w:cs="Arial"/>
                <w:color w:val="auto"/>
                <w:sz w:val="18"/>
                <w:szCs w:val="18"/>
              </w:rPr>
            </w:pPr>
            <w:r w:rsidRPr="00BE1E95">
              <w:rPr>
                <w:rFonts w:ascii="Arial" w:hAnsi="Arial" w:cs="Arial"/>
                <w:color w:val="auto"/>
                <w:sz w:val="18"/>
                <w:szCs w:val="18"/>
              </w:rPr>
              <w:t>Results, PRISMA Flow Diagram</w:t>
            </w:r>
            <w:r>
              <w:rPr>
                <w:rFonts w:ascii="Arial" w:hAnsi="Arial" w:cs="Arial"/>
                <w:color w:val="auto"/>
                <w:sz w:val="18"/>
                <w:szCs w:val="18"/>
              </w:rPr>
              <w:t xml:space="preserve"> page 6</w:t>
            </w:r>
          </w:p>
        </w:tc>
        <w:tc>
          <w:tcPr>
            <w:tcW w:w="1630" w:type="dxa"/>
            <w:tcBorders>
              <w:top w:val="single" w:sz="4" w:space="0" w:color="000000"/>
              <w:left w:val="single" w:sz="4" w:space="0" w:color="000000"/>
              <w:bottom w:val="single" w:sz="4" w:space="0" w:color="000000"/>
              <w:right w:val="single" w:sz="4" w:space="0" w:color="000000"/>
            </w:tcBorders>
          </w:tcPr>
          <w:p w14:paraId="23B085B2" w14:textId="49778004"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Results, Section 3.1 – Study Selection </w:t>
            </w:r>
            <w:r w:rsidRPr="00967B01">
              <w:rPr>
                <w:rFonts w:ascii="Arial" w:hAnsi="Arial" w:cs="Arial"/>
                <w:i/>
                <w:iCs/>
                <w:color w:val="auto"/>
                <w:sz w:val="18"/>
                <w:szCs w:val="18"/>
              </w:rPr>
              <w:t>(including PRISMA Flow Diagram, Figure 1)</w:t>
            </w:r>
          </w:p>
        </w:tc>
      </w:tr>
      <w:tr w:rsidR="00AA560A" w14:paraId="1A0D622A" w14:textId="77777777" w:rsidTr="00967B01">
        <w:trPr>
          <w:trHeight w:val="48"/>
        </w:trPr>
        <w:tc>
          <w:tcPr>
            <w:tcW w:w="1659" w:type="dxa"/>
            <w:vMerge/>
            <w:tcBorders>
              <w:left w:val="single" w:sz="4" w:space="0" w:color="000000"/>
              <w:bottom w:val="single" w:sz="4" w:space="0" w:color="000000"/>
              <w:right w:val="single" w:sz="4" w:space="0" w:color="000000"/>
            </w:tcBorders>
          </w:tcPr>
          <w:p w14:paraId="73401FBA"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1DB8ADF2" w:rsidR="00AA560A" w:rsidRDefault="00AA560A" w:rsidP="00AA560A">
            <w:pPr>
              <w:pStyle w:val="Default"/>
              <w:spacing w:before="40" w:after="40"/>
              <w:rPr>
                <w:rFonts w:ascii="Arial" w:hAnsi="Arial" w:cs="Arial"/>
                <w:color w:val="auto"/>
                <w:sz w:val="18"/>
                <w:szCs w:val="18"/>
              </w:rPr>
            </w:pPr>
            <w:r w:rsidRPr="00BE1E95">
              <w:rPr>
                <w:rFonts w:ascii="Arial" w:hAnsi="Arial" w:cs="Arial"/>
                <w:color w:val="auto"/>
                <w:sz w:val="18"/>
                <w:szCs w:val="18"/>
              </w:rPr>
              <w:t xml:space="preserve">Results, </w:t>
            </w:r>
            <w:r>
              <w:rPr>
                <w:rFonts w:ascii="Arial" w:hAnsi="Arial" w:cs="Arial"/>
                <w:color w:val="auto"/>
                <w:sz w:val="18"/>
                <w:szCs w:val="18"/>
              </w:rPr>
              <w:t>page 6-14</w:t>
            </w:r>
          </w:p>
        </w:tc>
        <w:tc>
          <w:tcPr>
            <w:tcW w:w="1630" w:type="dxa"/>
            <w:tcBorders>
              <w:top w:val="single" w:sz="4" w:space="0" w:color="000000"/>
              <w:left w:val="single" w:sz="4" w:space="0" w:color="000000"/>
              <w:bottom w:val="single" w:sz="4" w:space="0" w:color="000000"/>
              <w:right w:val="single" w:sz="4" w:space="0" w:color="000000"/>
            </w:tcBorders>
          </w:tcPr>
          <w:p w14:paraId="547BC47B" w14:textId="46BCBD15"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Results, Section 3.1 – Study Selection </w:t>
            </w:r>
            <w:r w:rsidRPr="00967B01">
              <w:rPr>
                <w:rFonts w:ascii="Arial" w:hAnsi="Arial" w:cs="Arial"/>
                <w:i/>
                <w:iCs/>
                <w:color w:val="auto"/>
                <w:sz w:val="18"/>
                <w:szCs w:val="18"/>
              </w:rPr>
              <w:t>(including PRISMA Flow Diagram, Figure 1)</w:t>
            </w:r>
          </w:p>
        </w:tc>
      </w:tr>
      <w:tr w:rsidR="00AA560A" w14:paraId="5DB5DBDE" w14:textId="77777777" w:rsidTr="00967B01">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Study </w:t>
            </w:r>
            <w:r>
              <w:rPr>
                <w:rFonts w:ascii="Arial" w:hAnsi="Arial" w:cs="Arial"/>
                <w:sz w:val="18"/>
                <w:szCs w:val="18"/>
              </w:rPr>
              <w:lastRenderedPageBreak/>
              <w:t xml:space="preserve">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lastRenderedPageBreak/>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50F5F149" w:rsidR="00AA560A" w:rsidRDefault="00AA560A" w:rsidP="00AA560A">
            <w:pPr>
              <w:pStyle w:val="Default"/>
              <w:spacing w:before="40" w:after="40"/>
              <w:rPr>
                <w:rFonts w:ascii="Arial" w:hAnsi="Arial" w:cs="Arial"/>
                <w:color w:val="auto"/>
                <w:sz w:val="18"/>
                <w:szCs w:val="18"/>
              </w:rPr>
            </w:pPr>
            <w:r w:rsidRPr="00BE1E95">
              <w:rPr>
                <w:rFonts w:ascii="Arial" w:hAnsi="Arial" w:cs="Arial"/>
                <w:color w:val="auto"/>
                <w:sz w:val="18"/>
                <w:szCs w:val="18"/>
              </w:rPr>
              <w:t>Results, Table 1</w:t>
            </w:r>
            <w:r>
              <w:rPr>
                <w:rFonts w:ascii="Arial" w:hAnsi="Arial" w:cs="Arial"/>
                <w:color w:val="auto"/>
                <w:sz w:val="18"/>
                <w:szCs w:val="18"/>
              </w:rPr>
              <w:t xml:space="preserve">, </w:t>
            </w:r>
            <w:r>
              <w:rPr>
                <w:rFonts w:ascii="Arial" w:hAnsi="Arial" w:cs="Arial"/>
                <w:color w:val="auto"/>
                <w:sz w:val="18"/>
                <w:szCs w:val="18"/>
              </w:rPr>
              <w:lastRenderedPageBreak/>
              <w:t>page 6-14</w:t>
            </w:r>
          </w:p>
        </w:tc>
        <w:tc>
          <w:tcPr>
            <w:tcW w:w="1630" w:type="dxa"/>
            <w:tcBorders>
              <w:top w:val="single" w:sz="4" w:space="0" w:color="000000"/>
              <w:left w:val="single" w:sz="4" w:space="0" w:color="000000"/>
              <w:bottom w:val="single" w:sz="4" w:space="0" w:color="000000"/>
              <w:right w:val="single" w:sz="4" w:space="0" w:color="000000"/>
            </w:tcBorders>
          </w:tcPr>
          <w:p w14:paraId="2D2CAF02" w14:textId="51CDDB19"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lastRenderedPageBreak/>
              <w:t xml:space="preserve">Results, Section </w:t>
            </w:r>
            <w:r w:rsidRPr="00967B01">
              <w:rPr>
                <w:rFonts w:ascii="Arial" w:hAnsi="Arial" w:cs="Arial"/>
                <w:color w:val="auto"/>
                <w:sz w:val="18"/>
                <w:szCs w:val="18"/>
              </w:rPr>
              <w:lastRenderedPageBreak/>
              <w:t xml:space="preserve">3.2 – Study Characteristics </w:t>
            </w:r>
            <w:r w:rsidRPr="00967B01">
              <w:rPr>
                <w:rFonts w:ascii="Arial" w:hAnsi="Arial" w:cs="Arial"/>
                <w:i/>
                <w:iCs/>
                <w:color w:val="auto"/>
                <w:sz w:val="18"/>
                <w:szCs w:val="18"/>
              </w:rPr>
              <w:t>(see also Supplementary Table S1)</w:t>
            </w:r>
          </w:p>
        </w:tc>
      </w:tr>
      <w:tr w:rsidR="00AA560A" w14:paraId="1DA53578"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lastRenderedPageBreak/>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06365C3C" w:rsidR="00AA560A" w:rsidRDefault="00AA560A" w:rsidP="00AA560A">
            <w:pPr>
              <w:pStyle w:val="Default"/>
              <w:spacing w:before="40" w:after="40"/>
              <w:rPr>
                <w:rFonts w:ascii="Arial" w:hAnsi="Arial" w:cs="Arial"/>
                <w:color w:val="auto"/>
                <w:sz w:val="18"/>
                <w:szCs w:val="18"/>
              </w:rPr>
            </w:pPr>
            <w:r>
              <w:t>Results</w:t>
            </w:r>
            <w:r>
              <w:rPr>
                <w:rFonts w:ascii="Arial" w:hAnsi="Arial" w:cs="Arial"/>
                <w:color w:val="auto"/>
                <w:sz w:val="18"/>
                <w:szCs w:val="18"/>
              </w:rPr>
              <w:t>, page 6-14</w:t>
            </w:r>
          </w:p>
        </w:tc>
        <w:tc>
          <w:tcPr>
            <w:tcW w:w="1630" w:type="dxa"/>
            <w:tcBorders>
              <w:top w:val="single" w:sz="4" w:space="0" w:color="000000"/>
              <w:left w:val="single" w:sz="4" w:space="0" w:color="000000"/>
              <w:bottom w:val="single" w:sz="4" w:space="0" w:color="000000"/>
              <w:right w:val="single" w:sz="4" w:space="0" w:color="000000"/>
            </w:tcBorders>
          </w:tcPr>
          <w:p w14:paraId="4338D1EA" w14:textId="07042E8A" w:rsidR="00AA560A" w:rsidRDefault="00967B01" w:rsidP="00967B01">
            <w:pPr>
              <w:pStyle w:val="Default"/>
              <w:spacing w:before="40" w:after="40"/>
              <w:jc w:val="center"/>
              <w:rPr>
                <w:rFonts w:ascii="Arial" w:hAnsi="Arial" w:cs="Arial"/>
                <w:color w:val="auto"/>
                <w:sz w:val="18"/>
                <w:szCs w:val="18"/>
              </w:rPr>
            </w:pPr>
            <w:r w:rsidRPr="00967B01">
              <w:rPr>
                <w:rFonts w:ascii="Arial" w:hAnsi="Arial" w:cs="Arial"/>
                <w:color w:val="auto"/>
                <w:sz w:val="18"/>
                <w:szCs w:val="18"/>
              </w:rPr>
              <w:t xml:space="preserve">Results, Section 3.3 – Quality Assessment </w:t>
            </w:r>
            <w:r w:rsidRPr="00967B01">
              <w:rPr>
                <w:rFonts w:ascii="Arial" w:hAnsi="Arial" w:cs="Arial"/>
                <w:i/>
                <w:iCs/>
                <w:color w:val="auto"/>
                <w:sz w:val="18"/>
                <w:szCs w:val="18"/>
              </w:rPr>
              <w:t>(summary of bias domains)</w:t>
            </w:r>
          </w:p>
        </w:tc>
      </w:tr>
      <w:tr w:rsidR="00AA560A" w14:paraId="5177A1A1"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6E7D0DAF" w:rsidR="00AA560A" w:rsidRDefault="00AA560A" w:rsidP="00AA560A">
            <w:pPr>
              <w:pStyle w:val="Default"/>
              <w:spacing w:before="40" w:after="40"/>
              <w:rPr>
                <w:rFonts w:ascii="Arial" w:hAnsi="Arial" w:cs="Arial"/>
                <w:color w:val="auto"/>
                <w:sz w:val="18"/>
                <w:szCs w:val="18"/>
              </w:rPr>
            </w:pPr>
            <w:r w:rsidRPr="00BE1E95">
              <w:rPr>
                <w:rFonts w:ascii="Arial" w:hAnsi="Arial" w:cs="Arial"/>
                <w:color w:val="auto"/>
                <w:sz w:val="18"/>
                <w:szCs w:val="18"/>
              </w:rPr>
              <w:t>Results, Tables 2–3</w:t>
            </w:r>
            <w:proofErr w:type="gramStart"/>
            <w:r>
              <w:rPr>
                <w:rFonts w:ascii="Arial" w:hAnsi="Arial" w:cs="Arial"/>
                <w:color w:val="auto"/>
                <w:sz w:val="18"/>
                <w:szCs w:val="18"/>
              </w:rPr>
              <w:t>, ,</w:t>
            </w:r>
            <w:proofErr w:type="gramEnd"/>
            <w:r>
              <w:rPr>
                <w:rFonts w:ascii="Arial" w:hAnsi="Arial" w:cs="Arial"/>
                <w:color w:val="auto"/>
                <w:sz w:val="18"/>
                <w:szCs w:val="18"/>
              </w:rPr>
              <w:t xml:space="preserve"> page 6-14</w:t>
            </w:r>
          </w:p>
        </w:tc>
        <w:tc>
          <w:tcPr>
            <w:tcW w:w="1630" w:type="dxa"/>
            <w:tcBorders>
              <w:top w:val="single" w:sz="4" w:space="0" w:color="000000"/>
              <w:left w:val="single" w:sz="4" w:space="0" w:color="000000"/>
              <w:bottom w:val="single" w:sz="4" w:space="0" w:color="000000"/>
              <w:right w:val="single" w:sz="4" w:space="0" w:color="000000"/>
            </w:tcBorders>
          </w:tcPr>
          <w:p w14:paraId="4F28A2FA" w14:textId="4001A430"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Results, Section 3.4 – Key Findings from Included Studies </w:t>
            </w:r>
            <w:r w:rsidRPr="00967B01">
              <w:rPr>
                <w:rFonts w:ascii="Arial" w:hAnsi="Arial" w:cs="Arial"/>
                <w:i/>
                <w:iCs/>
                <w:color w:val="auto"/>
                <w:sz w:val="18"/>
                <w:szCs w:val="18"/>
              </w:rPr>
              <w:t>(Tables 1–2)</w:t>
            </w:r>
          </w:p>
        </w:tc>
      </w:tr>
      <w:tr w:rsidR="00AA560A" w14:paraId="5971E626"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4E82F300" w:rsidR="00AA560A" w:rsidRDefault="00AA560A" w:rsidP="00AA560A">
            <w:pPr>
              <w:pStyle w:val="Default"/>
              <w:spacing w:before="40" w:after="40"/>
              <w:rPr>
                <w:rFonts w:ascii="Arial" w:hAnsi="Arial" w:cs="Arial"/>
                <w:color w:val="auto"/>
                <w:sz w:val="18"/>
                <w:szCs w:val="18"/>
              </w:rPr>
            </w:pPr>
            <w:r w:rsidRPr="00BE1E95">
              <w:rPr>
                <w:rFonts w:ascii="Arial" w:hAnsi="Arial" w:cs="Arial"/>
                <w:color w:val="auto"/>
                <w:sz w:val="18"/>
                <w:szCs w:val="18"/>
              </w:rPr>
              <w:t>Results, Narrative Summary</w:t>
            </w:r>
            <w:proofErr w:type="gramStart"/>
            <w:r>
              <w:rPr>
                <w:rFonts w:ascii="Arial" w:hAnsi="Arial" w:cs="Arial"/>
                <w:color w:val="auto"/>
                <w:sz w:val="18"/>
                <w:szCs w:val="18"/>
              </w:rPr>
              <w:t>, ,</w:t>
            </w:r>
            <w:proofErr w:type="gramEnd"/>
            <w:r>
              <w:rPr>
                <w:rFonts w:ascii="Arial" w:hAnsi="Arial" w:cs="Arial"/>
                <w:color w:val="auto"/>
                <w:sz w:val="18"/>
                <w:szCs w:val="18"/>
              </w:rPr>
              <w:t xml:space="preserve"> page 6-14</w:t>
            </w:r>
          </w:p>
        </w:tc>
        <w:tc>
          <w:tcPr>
            <w:tcW w:w="1630" w:type="dxa"/>
            <w:tcBorders>
              <w:top w:val="single" w:sz="4" w:space="0" w:color="000000"/>
              <w:left w:val="single" w:sz="4" w:space="0" w:color="000000"/>
              <w:bottom w:val="single" w:sz="4" w:space="0" w:color="000000"/>
              <w:right w:val="single" w:sz="4" w:space="0" w:color="000000"/>
            </w:tcBorders>
          </w:tcPr>
          <w:p w14:paraId="774A3918" w14:textId="77777777" w:rsidR="00967B01" w:rsidRPr="00967B01" w:rsidRDefault="00967B01" w:rsidP="00967B01">
            <w:pPr>
              <w:rPr>
                <w:rFonts w:ascii="Arial" w:hAnsi="Arial" w:cs="Arial"/>
                <w:sz w:val="18"/>
                <w:szCs w:val="18"/>
              </w:rPr>
            </w:pPr>
            <w:r w:rsidRPr="00967B01">
              <w:rPr>
                <w:rFonts w:ascii="Arial" w:hAnsi="Arial" w:cs="Arial"/>
                <w:sz w:val="18"/>
                <w:szCs w:val="18"/>
              </w:rPr>
              <w:t>Results, Section 3.5 – Thematic Synthesis of Ferroptosis Mechanisms</w:t>
            </w:r>
          </w:p>
          <w:p w14:paraId="09E7AB3F" w14:textId="77777777" w:rsidR="00AA560A" w:rsidRDefault="00AA560A" w:rsidP="00AA560A">
            <w:pPr>
              <w:pStyle w:val="Default"/>
              <w:spacing w:before="40" w:after="40"/>
              <w:rPr>
                <w:rFonts w:ascii="Arial" w:hAnsi="Arial" w:cs="Arial"/>
                <w:color w:val="auto"/>
                <w:sz w:val="18"/>
                <w:szCs w:val="18"/>
              </w:rPr>
            </w:pPr>
          </w:p>
        </w:tc>
      </w:tr>
      <w:tr w:rsidR="00967B01" w14:paraId="5E2D33D7" w14:textId="77777777" w:rsidTr="00967B01">
        <w:trPr>
          <w:trHeight w:val="203"/>
        </w:trPr>
        <w:tc>
          <w:tcPr>
            <w:tcW w:w="1659" w:type="dxa"/>
            <w:vMerge/>
            <w:tcBorders>
              <w:left w:val="single" w:sz="4" w:space="0" w:color="000000"/>
              <w:right w:val="single" w:sz="4" w:space="0" w:color="000000"/>
            </w:tcBorders>
          </w:tcPr>
          <w:p w14:paraId="4760E726"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10B12DBB"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62026180" w14:textId="5DD9A15A"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r>
      <w:tr w:rsidR="00967B01" w14:paraId="0068C3D5" w14:textId="77777777" w:rsidTr="00967B01">
        <w:trPr>
          <w:trHeight w:val="48"/>
        </w:trPr>
        <w:tc>
          <w:tcPr>
            <w:tcW w:w="1659" w:type="dxa"/>
            <w:vMerge/>
            <w:tcBorders>
              <w:left w:val="single" w:sz="4" w:space="0" w:color="000000"/>
              <w:right w:val="single" w:sz="4" w:space="0" w:color="000000"/>
            </w:tcBorders>
          </w:tcPr>
          <w:p w14:paraId="1B863B38"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78341388"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2B1D2D98" w14:textId="010FDABB"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r>
      <w:tr w:rsidR="00967B01" w14:paraId="2E1B6CDF" w14:textId="77777777" w:rsidTr="00967B01">
        <w:trPr>
          <w:trHeight w:val="48"/>
        </w:trPr>
        <w:tc>
          <w:tcPr>
            <w:tcW w:w="1659" w:type="dxa"/>
            <w:vMerge/>
            <w:tcBorders>
              <w:left w:val="single" w:sz="4" w:space="0" w:color="000000"/>
              <w:bottom w:val="single" w:sz="4" w:space="0" w:color="000000"/>
              <w:right w:val="single" w:sz="4" w:space="0" w:color="000000"/>
            </w:tcBorders>
          </w:tcPr>
          <w:p w14:paraId="456A0208" w14:textId="77777777" w:rsidR="00967B01" w:rsidRDefault="00967B01" w:rsidP="00967B0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967B01" w:rsidRDefault="00967B01" w:rsidP="00967B01">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967B01" w:rsidRDefault="00967B01" w:rsidP="00967B01">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00DE35E1"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c>
          <w:tcPr>
            <w:tcW w:w="1630" w:type="dxa"/>
            <w:tcBorders>
              <w:top w:val="single" w:sz="4" w:space="0" w:color="000000"/>
              <w:left w:val="single" w:sz="4" w:space="0" w:color="000000"/>
              <w:bottom w:val="single" w:sz="4" w:space="0" w:color="000000"/>
              <w:right w:val="single" w:sz="4" w:space="0" w:color="000000"/>
            </w:tcBorders>
          </w:tcPr>
          <w:p w14:paraId="45243D8D" w14:textId="5846F406" w:rsidR="00967B01" w:rsidRDefault="00967B01" w:rsidP="00967B01">
            <w:pPr>
              <w:pStyle w:val="Default"/>
              <w:spacing w:before="40" w:after="40"/>
              <w:rPr>
                <w:rFonts w:ascii="Arial" w:hAnsi="Arial" w:cs="Arial"/>
                <w:color w:val="auto"/>
                <w:sz w:val="18"/>
                <w:szCs w:val="18"/>
              </w:rPr>
            </w:pPr>
            <w:r w:rsidRPr="001C6A13">
              <w:rPr>
                <w:rFonts w:ascii="Arial" w:hAnsi="Arial" w:cs="Arial"/>
                <w:color w:val="auto"/>
                <w:sz w:val="18"/>
                <w:szCs w:val="18"/>
              </w:rPr>
              <w:t>Not applicable</w:t>
            </w:r>
          </w:p>
        </w:tc>
      </w:tr>
      <w:tr w:rsidR="00AA560A" w14:paraId="3BA04E95"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67C5BABF"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Results, Reporting Bias</w:t>
            </w:r>
            <w:r>
              <w:rPr>
                <w:rFonts w:ascii="Arial" w:hAnsi="Arial" w:cs="Arial"/>
                <w:color w:val="auto"/>
                <w:sz w:val="18"/>
                <w:szCs w:val="18"/>
              </w:rPr>
              <w:t>, page 6-14</w:t>
            </w:r>
          </w:p>
        </w:tc>
        <w:tc>
          <w:tcPr>
            <w:tcW w:w="1630" w:type="dxa"/>
            <w:tcBorders>
              <w:top w:val="single" w:sz="4" w:space="0" w:color="000000"/>
              <w:left w:val="single" w:sz="4" w:space="0" w:color="000000"/>
              <w:bottom w:val="single" w:sz="4" w:space="0" w:color="000000"/>
              <w:right w:val="single" w:sz="4" w:space="0" w:color="000000"/>
            </w:tcBorders>
          </w:tcPr>
          <w:p w14:paraId="7928A38A" w14:textId="4BC5E8D8" w:rsidR="00AA560A" w:rsidRDefault="00967B01" w:rsidP="00967B01">
            <w:pPr>
              <w:pStyle w:val="Default"/>
              <w:spacing w:before="40" w:after="40"/>
              <w:jc w:val="center"/>
              <w:rPr>
                <w:rFonts w:ascii="Arial" w:hAnsi="Arial" w:cs="Arial"/>
                <w:color w:val="auto"/>
                <w:sz w:val="18"/>
                <w:szCs w:val="18"/>
              </w:rPr>
            </w:pPr>
            <w:r w:rsidRPr="00967B01">
              <w:rPr>
                <w:rFonts w:ascii="Arial" w:hAnsi="Arial" w:cs="Arial"/>
                <w:color w:val="auto"/>
                <w:sz w:val="18"/>
                <w:szCs w:val="18"/>
              </w:rPr>
              <w:t xml:space="preserve">Discussion, Section 4.9 – Limitations and Future Directions </w:t>
            </w:r>
            <w:r w:rsidRPr="00967B01">
              <w:rPr>
                <w:rFonts w:ascii="Arial" w:hAnsi="Arial" w:cs="Arial"/>
                <w:i/>
                <w:iCs/>
                <w:color w:val="auto"/>
                <w:sz w:val="18"/>
                <w:szCs w:val="18"/>
              </w:rPr>
              <w:t>(final paragraph)</w:t>
            </w:r>
          </w:p>
        </w:tc>
      </w:tr>
      <w:tr w:rsidR="00AA560A" w14:paraId="7883CDDB"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61DCEB00"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Not applicable – No formal GRADE assessment performed in this review</w:t>
            </w:r>
          </w:p>
        </w:tc>
        <w:tc>
          <w:tcPr>
            <w:tcW w:w="1630" w:type="dxa"/>
            <w:tcBorders>
              <w:top w:val="single" w:sz="4" w:space="0" w:color="000000"/>
              <w:left w:val="single" w:sz="4" w:space="0" w:color="000000"/>
              <w:bottom w:val="single" w:sz="4" w:space="0" w:color="000000"/>
              <w:right w:val="single" w:sz="4" w:space="0" w:color="000000"/>
            </w:tcBorders>
          </w:tcPr>
          <w:p w14:paraId="5F6DCBBB" w14:textId="551BE52A"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Not applicable – No formal GRADE assessment performed in this review</w:t>
            </w:r>
          </w:p>
        </w:tc>
      </w:tr>
      <w:tr w:rsidR="00AA560A" w14:paraId="700A378E"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AA560A" w:rsidRDefault="00AA560A" w:rsidP="00AA560A">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AA560A" w:rsidRDefault="00AA560A" w:rsidP="00AA560A">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AA560A" w:rsidRDefault="00AA560A" w:rsidP="00AA560A">
            <w:pPr>
              <w:pStyle w:val="Default"/>
              <w:jc w:val="center"/>
              <w:rPr>
                <w:rFonts w:ascii="Arial" w:hAnsi="Arial" w:cs="Arial"/>
                <w:color w:val="auto"/>
                <w:sz w:val="18"/>
                <w:szCs w:val="18"/>
              </w:rPr>
            </w:pPr>
          </w:p>
        </w:tc>
      </w:tr>
      <w:tr w:rsidR="00AA560A" w14:paraId="46C67EFC"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003DCB64"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 xml:space="preserve">Discussion, </w:t>
            </w:r>
            <w:r>
              <w:rPr>
                <w:rFonts w:ascii="Arial" w:hAnsi="Arial" w:cs="Arial"/>
                <w:color w:val="auto"/>
                <w:sz w:val="18"/>
                <w:szCs w:val="18"/>
              </w:rPr>
              <w:t>Page 14-24</w:t>
            </w:r>
          </w:p>
        </w:tc>
        <w:tc>
          <w:tcPr>
            <w:tcW w:w="1630" w:type="dxa"/>
            <w:tcBorders>
              <w:top w:val="single" w:sz="4" w:space="0" w:color="000000"/>
              <w:left w:val="single" w:sz="4" w:space="0" w:color="000000"/>
              <w:bottom w:val="single" w:sz="4" w:space="0" w:color="000000"/>
              <w:right w:val="single" w:sz="4" w:space="0" w:color="000000"/>
            </w:tcBorders>
          </w:tcPr>
          <w:p w14:paraId="3AD64819" w14:textId="4EB29425"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Discussion, Paragraphs 1–3 </w:t>
            </w:r>
            <w:r w:rsidRPr="00967B01">
              <w:rPr>
                <w:rFonts w:ascii="Arial" w:hAnsi="Arial" w:cs="Arial"/>
                <w:i/>
                <w:iCs/>
                <w:color w:val="auto"/>
                <w:sz w:val="18"/>
                <w:szCs w:val="18"/>
              </w:rPr>
              <w:t xml:space="preserve">(sections on therapeutic vulnerability, chemoresistance, </w:t>
            </w:r>
            <w:r w:rsidRPr="00967B01">
              <w:rPr>
                <w:rFonts w:ascii="Arial" w:hAnsi="Arial" w:cs="Arial"/>
                <w:i/>
                <w:iCs/>
                <w:color w:val="auto"/>
                <w:sz w:val="18"/>
                <w:szCs w:val="18"/>
              </w:rPr>
              <w:lastRenderedPageBreak/>
              <w:t>and TIME interactions)</w:t>
            </w:r>
          </w:p>
        </w:tc>
      </w:tr>
      <w:tr w:rsidR="00AA560A" w14:paraId="77FCBDAB" w14:textId="77777777" w:rsidTr="00967B01">
        <w:trPr>
          <w:trHeight w:val="48"/>
        </w:trPr>
        <w:tc>
          <w:tcPr>
            <w:tcW w:w="1659" w:type="dxa"/>
            <w:vMerge/>
            <w:tcBorders>
              <w:left w:val="single" w:sz="4" w:space="0" w:color="000000"/>
              <w:right w:val="single" w:sz="4" w:space="0" w:color="000000"/>
            </w:tcBorders>
          </w:tcPr>
          <w:p w14:paraId="34E4593B"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5DB05B9F"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 xml:space="preserve">Discussion, </w:t>
            </w:r>
            <w:r>
              <w:rPr>
                <w:rFonts w:ascii="Arial" w:hAnsi="Arial" w:cs="Arial"/>
                <w:color w:val="auto"/>
                <w:sz w:val="18"/>
                <w:szCs w:val="18"/>
              </w:rPr>
              <w:t>Page 14-24</w:t>
            </w:r>
          </w:p>
        </w:tc>
        <w:tc>
          <w:tcPr>
            <w:tcW w:w="1630" w:type="dxa"/>
            <w:tcBorders>
              <w:top w:val="single" w:sz="4" w:space="0" w:color="000000"/>
              <w:left w:val="single" w:sz="4" w:space="0" w:color="000000"/>
              <w:bottom w:val="single" w:sz="4" w:space="0" w:color="000000"/>
              <w:right w:val="single" w:sz="4" w:space="0" w:color="000000"/>
            </w:tcBorders>
          </w:tcPr>
          <w:p w14:paraId="7FFFDD2E" w14:textId="71868046"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Discussion, Section 4.9 – Limitations and Future Directions </w:t>
            </w:r>
            <w:r w:rsidRPr="00967B01">
              <w:rPr>
                <w:rFonts w:ascii="Arial" w:hAnsi="Arial" w:cs="Arial"/>
                <w:i/>
                <w:iCs/>
                <w:color w:val="auto"/>
                <w:sz w:val="18"/>
                <w:szCs w:val="18"/>
              </w:rPr>
              <w:t>(first half)</w:t>
            </w:r>
          </w:p>
        </w:tc>
      </w:tr>
      <w:tr w:rsidR="00AA560A" w14:paraId="08190D97" w14:textId="77777777" w:rsidTr="00967B01">
        <w:trPr>
          <w:trHeight w:val="48"/>
        </w:trPr>
        <w:tc>
          <w:tcPr>
            <w:tcW w:w="1659" w:type="dxa"/>
            <w:vMerge/>
            <w:tcBorders>
              <w:left w:val="single" w:sz="4" w:space="0" w:color="000000"/>
              <w:right w:val="single" w:sz="4" w:space="0" w:color="000000"/>
            </w:tcBorders>
          </w:tcPr>
          <w:p w14:paraId="3276A062"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51B7C79E"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 xml:space="preserve">Discussion, </w:t>
            </w:r>
            <w:r>
              <w:rPr>
                <w:rFonts w:ascii="Arial" w:hAnsi="Arial" w:cs="Arial"/>
                <w:color w:val="auto"/>
                <w:sz w:val="18"/>
                <w:szCs w:val="18"/>
              </w:rPr>
              <w:t>Page 14-24</w:t>
            </w:r>
          </w:p>
        </w:tc>
        <w:tc>
          <w:tcPr>
            <w:tcW w:w="1630" w:type="dxa"/>
            <w:tcBorders>
              <w:top w:val="single" w:sz="4" w:space="0" w:color="000000"/>
              <w:left w:val="single" w:sz="4" w:space="0" w:color="000000"/>
              <w:bottom w:val="single" w:sz="4" w:space="0" w:color="000000"/>
              <w:right w:val="single" w:sz="4" w:space="0" w:color="000000"/>
            </w:tcBorders>
          </w:tcPr>
          <w:p w14:paraId="21A9B2C8" w14:textId="438F2E8D"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 xml:space="preserve">Discussion, Section 4.9 – Limitations and Future Directions </w:t>
            </w:r>
            <w:r w:rsidRPr="00967B01">
              <w:rPr>
                <w:rFonts w:ascii="Arial" w:hAnsi="Arial" w:cs="Arial"/>
                <w:i/>
                <w:iCs/>
                <w:color w:val="auto"/>
                <w:sz w:val="18"/>
                <w:szCs w:val="18"/>
              </w:rPr>
              <w:t>(final paragraph)</w:t>
            </w:r>
          </w:p>
        </w:tc>
      </w:tr>
      <w:tr w:rsidR="00AA560A" w14:paraId="59D3612F" w14:textId="77777777" w:rsidTr="00967B01">
        <w:trPr>
          <w:trHeight w:val="48"/>
        </w:trPr>
        <w:tc>
          <w:tcPr>
            <w:tcW w:w="1659" w:type="dxa"/>
            <w:vMerge/>
            <w:tcBorders>
              <w:left w:val="single" w:sz="4" w:space="0" w:color="000000"/>
              <w:bottom w:val="single" w:sz="4" w:space="0" w:color="auto"/>
              <w:right w:val="single" w:sz="4" w:space="0" w:color="000000"/>
            </w:tcBorders>
          </w:tcPr>
          <w:p w14:paraId="4105AB4C"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1271CCFF"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 xml:space="preserve">Discussion, </w:t>
            </w:r>
            <w:r>
              <w:rPr>
                <w:rFonts w:ascii="Arial" w:hAnsi="Arial" w:cs="Arial"/>
                <w:color w:val="auto"/>
                <w:sz w:val="18"/>
                <w:szCs w:val="18"/>
              </w:rPr>
              <w:t>Page 14-24</w:t>
            </w:r>
          </w:p>
        </w:tc>
        <w:tc>
          <w:tcPr>
            <w:tcW w:w="1630" w:type="dxa"/>
            <w:tcBorders>
              <w:top w:val="single" w:sz="4" w:space="0" w:color="000000"/>
              <w:left w:val="single" w:sz="4" w:space="0" w:color="000000"/>
              <w:bottom w:val="double" w:sz="4" w:space="0" w:color="000000"/>
              <w:right w:val="single" w:sz="4" w:space="0" w:color="000000"/>
            </w:tcBorders>
          </w:tcPr>
          <w:p w14:paraId="00423FF9" w14:textId="77777777" w:rsidR="00967B01" w:rsidRDefault="00967B01" w:rsidP="00967B01">
            <w:pPr>
              <w:rPr>
                <w:lang w:val="it-IT" w:eastAsia="it-IT"/>
              </w:rPr>
            </w:pPr>
            <w:r>
              <w:t>Discussion, Paragraphs 3–4 and Section 4.9 – Final paragraph</w:t>
            </w:r>
          </w:p>
          <w:p w14:paraId="3B709B26" w14:textId="77777777" w:rsidR="00AA560A" w:rsidRDefault="00AA560A" w:rsidP="00AA560A">
            <w:pPr>
              <w:pStyle w:val="Default"/>
              <w:spacing w:before="40" w:after="40"/>
              <w:rPr>
                <w:rFonts w:ascii="Arial" w:hAnsi="Arial" w:cs="Arial"/>
                <w:color w:val="auto"/>
                <w:sz w:val="18"/>
                <w:szCs w:val="18"/>
              </w:rPr>
            </w:pPr>
          </w:p>
        </w:tc>
      </w:tr>
      <w:tr w:rsidR="00AA560A" w14:paraId="77489217" w14:textId="77777777" w:rsidTr="00967B0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AA560A" w:rsidRDefault="00AA560A" w:rsidP="00AA560A">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AA560A" w:rsidRDefault="00AA560A" w:rsidP="00AA560A">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AA560A" w:rsidRDefault="00AA560A" w:rsidP="00AA560A">
            <w:pPr>
              <w:pStyle w:val="Default"/>
              <w:jc w:val="center"/>
              <w:rPr>
                <w:rFonts w:ascii="Arial" w:hAnsi="Arial" w:cs="Arial"/>
                <w:color w:val="auto"/>
                <w:sz w:val="18"/>
                <w:szCs w:val="18"/>
              </w:rPr>
            </w:pPr>
          </w:p>
        </w:tc>
      </w:tr>
      <w:tr w:rsidR="00AA560A" w14:paraId="69E64129" w14:textId="77777777" w:rsidTr="00967B01">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7D0C595C"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Methods,</w:t>
            </w:r>
          </w:p>
        </w:tc>
        <w:tc>
          <w:tcPr>
            <w:tcW w:w="1630" w:type="dxa"/>
            <w:tcBorders>
              <w:top w:val="single" w:sz="4" w:space="0" w:color="000000"/>
              <w:left w:val="single" w:sz="4" w:space="0" w:color="000000"/>
              <w:bottom w:val="single" w:sz="4" w:space="0" w:color="000000"/>
              <w:right w:val="single" w:sz="4" w:space="0" w:color="000000"/>
            </w:tcBorders>
          </w:tcPr>
          <w:p w14:paraId="2A38A0B3" w14:textId="794EBE11"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Methods, Section 2.1 – Eligibility Criteria)</w:t>
            </w:r>
          </w:p>
        </w:tc>
      </w:tr>
      <w:tr w:rsidR="00AA560A" w14:paraId="65774A90" w14:textId="77777777" w:rsidTr="00967B01">
        <w:trPr>
          <w:trHeight w:val="57"/>
        </w:trPr>
        <w:tc>
          <w:tcPr>
            <w:tcW w:w="1659" w:type="dxa"/>
            <w:vMerge/>
            <w:tcBorders>
              <w:left w:val="single" w:sz="4" w:space="0" w:color="000000"/>
              <w:right w:val="single" w:sz="4" w:space="0" w:color="000000"/>
            </w:tcBorders>
          </w:tcPr>
          <w:p w14:paraId="038F19BF"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5DCD2C42"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Methods, Protocol Section</w:t>
            </w:r>
          </w:p>
        </w:tc>
        <w:tc>
          <w:tcPr>
            <w:tcW w:w="1630" w:type="dxa"/>
            <w:tcBorders>
              <w:top w:val="single" w:sz="4" w:space="0" w:color="000000"/>
              <w:left w:val="single" w:sz="4" w:space="0" w:color="000000"/>
              <w:bottom w:val="single" w:sz="4" w:space="0" w:color="000000"/>
              <w:right w:val="single" w:sz="4" w:space="0" w:color="000000"/>
            </w:tcBorders>
          </w:tcPr>
          <w:p w14:paraId="4913FD6A" w14:textId="3B0827AA"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Methods, Section 2.1 – Eligibility Criteria)</w:t>
            </w:r>
          </w:p>
        </w:tc>
      </w:tr>
      <w:tr w:rsidR="00AA560A" w14:paraId="2B495F3C" w14:textId="77777777" w:rsidTr="00967B01">
        <w:trPr>
          <w:trHeight w:val="48"/>
        </w:trPr>
        <w:tc>
          <w:tcPr>
            <w:tcW w:w="1659" w:type="dxa"/>
            <w:vMerge/>
            <w:tcBorders>
              <w:left w:val="single" w:sz="4" w:space="0" w:color="000000"/>
              <w:bottom w:val="single" w:sz="4" w:space="0" w:color="000000"/>
              <w:right w:val="single" w:sz="4" w:space="0" w:color="000000"/>
            </w:tcBorders>
          </w:tcPr>
          <w:p w14:paraId="3F05BA64" w14:textId="77777777" w:rsidR="00AA560A" w:rsidRDefault="00AA560A" w:rsidP="00AA560A">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2327DA56"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Methods, Protocol Section</w:t>
            </w:r>
          </w:p>
        </w:tc>
        <w:tc>
          <w:tcPr>
            <w:tcW w:w="1630" w:type="dxa"/>
            <w:tcBorders>
              <w:top w:val="single" w:sz="4" w:space="0" w:color="000000"/>
              <w:left w:val="single" w:sz="4" w:space="0" w:color="000000"/>
              <w:bottom w:val="single" w:sz="4" w:space="0" w:color="000000"/>
              <w:right w:val="single" w:sz="4" w:space="0" w:color="000000"/>
            </w:tcBorders>
          </w:tcPr>
          <w:p w14:paraId="09E765CB" w14:textId="6E56A684"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Title Page – Acknowledgments section</w:t>
            </w:r>
          </w:p>
        </w:tc>
      </w:tr>
      <w:tr w:rsidR="00AA560A" w14:paraId="47011582"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4AEFE078"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Funding Acknowledgments</w:t>
            </w:r>
          </w:p>
        </w:tc>
        <w:tc>
          <w:tcPr>
            <w:tcW w:w="1630" w:type="dxa"/>
            <w:tcBorders>
              <w:top w:val="single" w:sz="4" w:space="0" w:color="000000"/>
              <w:left w:val="single" w:sz="4" w:space="0" w:color="000000"/>
              <w:bottom w:val="single" w:sz="4" w:space="0" w:color="000000"/>
              <w:right w:val="single" w:sz="4" w:space="0" w:color="000000"/>
            </w:tcBorders>
          </w:tcPr>
          <w:p w14:paraId="1EA0A32C" w14:textId="52C76001"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Title Page – Acknowledgments section</w:t>
            </w:r>
          </w:p>
        </w:tc>
      </w:tr>
      <w:tr w:rsidR="00AA560A" w14:paraId="2F67A73C" w14:textId="77777777" w:rsidTr="00967B01">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6F834384" w:rsidR="00AA560A" w:rsidRDefault="00AA560A" w:rsidP="00AA560A">
            <w:pPr>
              <w:pStyle w:val="Default"/>
              <w:spacing w:before="40" w:after="40"/>
              <w:rPr>
                <w:rFonts w:ascii="Arial" w:hAnsi="Arial" w:cs="Arial"/>
                <w:color w:val="auto"/>
                <w:sz w:val="18"/>
                <w:szCs w:val="18"/>
              </w:rPr>
            </w:pPr>
            <w:r>
              <w:rPr>
                <w:rFonts w:ascii="Arial" w:hAnsi="Arial" w:cs="Arial"/>
                <w:color w:val="auto"/>
                <w:sz w:val="18"/>
                <w:szCs w:val="18"/>
              </w:rPr>
              <w:t xml:space="preserve">Declaration of </w:t>
            </w:r>
            <w:r w:rsidRPr="001C6A13">
              <w:rPr>
                <w:rFonts w:ascii="Arial" w:hAnsi="Arial" w:cs="Arial"/>
                <w:color w:val="auto"/>
                <w:sz w:val="18"/>
                <w:szCs w:val="18"/>
              </w:rPr>
              <w:t>Conflicts of Interest</w:t>
            </w:r>
          </w:p>
        </w:tc>
        <w:tc>
          <w:tcPr>
            <w:tcW w:w="1630" w:type="dxa"/>
            <w:tcBorders>
              <w:top w:val="single" w:sz="4" w:space="0" w:color="000000"/>
              <w:left w:val="single" w:sz="4" w:space="0" w:color="000000"/>
              <w:bottom w:val="single" w:sz="4" w:space="0" w:color="000000"/>
              <w:right w:val="single" w:sz="4" w:space="0" w:color="000000"/>
            </w:tcBorders>
          </w:tcPr>
          <w:p w14:paraId="47749BB6" w14:textId="1A8EADA1"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Title Page – Conflict of Interest section</w:t>
            </w:r>
          </w:p>
        </w:tc>
      </w:tr>
      <w:tr w:rsidR="00AA560A" w14:paraId="129A5A72" w14:textId="77777777" w:rsidTr="00967B01">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AA560A" w:rsidRDefault="00AA560A" w:rsidP="00AA560A">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AA560A" w:rsidRDefault="00AA560A" w:rsidP="00AA560A">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19C21CAF" w:rsidR="00AA560A" w:rsidRDefault="00AA560A" w:rsidP="00AA560A">
            <w:pPr>
              <w:pStyle w:val="Default"/>
              <w:spacing w:before="40" w:after="40"/>
              <w:rPr>
                <w:rFonts w:ascii="Arial" w:hAnsi="Arial" w:cs="Arial"/>
                <w:color w:val="auto"/>
                <w:sz w:val="18"/>
                <w:szCs w:val="18"/>
              </w:rPr>
            </w:pPr>
            <w:r w:rsidRPr="001C6A13">
              <w:rPr>
                <w:rFonts w:ascii="Arial" w:hAnsi="Arial" w:cs="Arial"/>
                <w:color w:val="auto"/>
                <w:sz w:val="18"/>
                <w:szCs w:val="18"/>
              </w:rPr>
              <w:t>Data Availability Statement</w:t>
            </w:r>
          </w:p>
        </w:tc>
        <w:tc>
          <w:tcPr>
            <w:tcW w:w="1630" w:type="dxa"/>
            <w:tcBorders>
              <w:top w:val="single" w:sz="4" w:space="0" w:color="000000"/>
              <w:left w:val="single" w:sz="4" w:space="0" w:color="000000"/>
              <w:bottom w:val="double" w:sz="4" w:space="0" w:color="000000"/>
              <w:right w:val="single" w:sz="4" w:space="0" w:color="000000"/>
            </w:tcBorders>
          </w:tcPr>
          <w:p w14:paraId="2F398B02" w14:textId="30567871" w:rsidR="00AA560A" w:rsidRDefault="00967B01" w:rsidP="00AA560A">
            <w:pPr>
              <w:pStyle w:val="Default"/>
              <w:spacing w:before="40" w:after="40"/>
              <w:rPr>
                <w:rFonts w:ascii="Arial" w:hAnsi="Arial" w:cs="Arial"/>
                <w:color w:val="auto"/>
                <w:sz w:val="18"/>
                <w:szCs w:val="18"/>
              </w:rPr>
            </w:pPr>
            <w:r w:rsidRPr="00967B01">
              <w:rPr>
                <w:rFonts w:ascii="Arial" w:hAnsi="Arial" w:cs="Arial"/>
                <w:color w:val="auto"/>
                <w:sz w:val="18"/>
                <w:szCs w:val="18"/>
              </w:rPr>
              <w:t>Title Page – Data Availability Statement</w:t>
            </w:r>
          </w:p>
        </w:tc>
      </w:tr>
    </w:tbl>
    <w:p w14:paraId="6338F4EE" w14:textId="77777777" w:rsidR="00C53825" w:rsidRDefault="00C53825">
      <w:pPr>
        <w:pStyle w:val="Default"/>
        <w:rPr>
          <w:rFonts w:ascii="Arial" w:hAnsi="Arial" w:cs="Arial"/>
          <w:color w:val="auto"/>
        </w:rPr>
      </w:pPr>
    </w:p>
    <w:p w14:paraId="7AC394C9" w14:textId="350E9410" w:rsidR="00C53825" w:rsidRDefault="007E5BEA">
      <w:pPr>
        <w:pStyle w:val="Default"/>
        <w:spacing w:line="183" w:lineRule="atLeast"/>
        <w:jc w:val="both"/>
        <w:rPr>
          <w:rFonts w:ascii="Arial" w:hAnsi="Arial" w:cs="Arial"/>
          <w:color w:val="auto"/>
          <w:sz w:val="16"/>
          <w:szCs w:val="16"/>
          <w:lang w:val="da-DK"/>
        </w:rPr>
      </w:pPr>
      <w:r>
        <w:rPr>
          <w:rFonts w:ascii="Times New Roman" w:hAnsi="Times New Roman" w:cs="Times New Roman"/>
          <w:noProof/>
        </w:rPr>
        <w:lastRenderedPageBreak/>
        <mc:AlternateContent>
          <mc:Choice Requires="wps">
            <w:drawing>
              <wp:anchor distT="0" distB="0" distL="114300" distR="114300" simplePos="0" relativeHeight="251660288" behindDoc="0" locked="0" layoutInCell="1" allowOverlap="1" wp14:anchorId="2E78E3DF" wp14:editId="10BCC642">
                <wp:simplePos x="0" y="0"/>
                <wp:positionH relativeFrom="page">
                  <wp:posOffset>433705</wp:posOffset>
                </wp:positionH>
                <wp:positionV relativeFrom="paragraph">
                  <wp:posOffset>238760</wp:posOffset>
                </wp:positionV>
                <wp:extent cx="9239885" cy="455295"/>
                <wp:effectExtent l="0" t="0" r="0" b="0"/>
                <wp:wrapTopAndBottom/>
                <wp:docPr id="2117132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C53825"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8E3DF"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C53825"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C53825">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F4D81" w14:textId="77777777" w:rsidR="00E22DDC" w:rsidRDefault="00E22DDC">
      <w:r>
        <w:separator/>
      </w:r>
    </w:p>
  </w:endnote>
  <w:endnote w:type="continuationSeparator" w:id="0">
    <w:p w14:paraId="308E7FE4" w14:textId="77777777" w:rsidR="00E22DDC" w:rsidRDefault="00E2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FAB09" w14:textId="77777777" w:rsidR="00E22DDC" w:rsidRDefault="00E22DDC">
      <w:r>
        <w:separator/>
      </w:r>
    </w:p>
  </w:footnote>
  <w:footnote w:type="continuationSeparator" w:id="0">
    <w:p w14:paraId="01E97ACC" w14:textId="77777777" w:rsidR="00E22DDC" w:rsidRDefault="00E22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153D4671" w:rsidR="00C53825" w:rsidRDefault="007E5BEA">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2EE192E" wp14:editId="1E5DF2EE">
          <wp:simplePos x="0" y="0"/>
          <wp:positionH relativeFrom="column">
            <wp:posOffset>0</wp:posOffset>
          </wp:positionH>
          <wp:positionV relativeFrom="paragraph">
            <wp:posOffset>-184150</wp:posOffset>
          </wp:positionV>
          <wp:extent cx="519430" cy="495300"/>
          <wp:effectExtent l="0" t="0" r="0" b="0"/>
          <wp:wrapSquare wrapText="bothSides"/>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671C5"/>
    <w:rsid w:val="00077B44"/>
    <w:rsid w:val="00080F7E"/>
    <w:rsid w:val="00150BE1"/>
    <w:rsid w:val="00152CDB"/>
    <w:rsid w:val="0018323E"/>
    <w:rsid w:val="00190C83"/>
    <w:rsid w:val="001F01C8"/>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4E6DC1"/>
    <w:rsid w:val="005078EE"/>
    <w:rsid w:val="0051299F"/>
    <w:rsid w:val="00550BF1"/>
    <w:rsid w:val="0059028D"/>
    <w:rsid w:val="005979B8"/>
    <w:rsid w:val="005A190C"/>
    <w:rsid w:val="005B097F"/>
    <w:rsid w:val="005F79B1"/>
    <w:rsid w:val="00640172"/>
    <w:rsid w:val="006E5FE2"/>
    <w:rsid w:val="006F3BA6"/>
    <w:rsid w:val="00726794"/>
    <w:rsid w:val="0075137B"/>
    <w:rsid w:val="00753675"/>
    <w:rsid w:val="0077253C"/>
    <w:rsid w:val="007E5BEA"/>
    <w:rsid w:val="008412D5"/>
    <w:rsid w:val="008A3EAE"/>
    <w:rsid w:val="008E2C91"/>
    <w:rsid w:val="00930A31"/>
    <w:rsid w:val="00947707"/>
    <w:rsid w:val="00967B01"/>
    <w:rsid w:val="00973684"/>
    <w:rsid w:val="009827E5"/>
    <w:rsid w:val="00A215D2"/>
    <w:rsid w:val="00A86593"/>
    <w:rsid w:val="00AA560A"/>
    <w:rsid w:val="00AA7598"/>
    <w:rsid w:val="00AB79CE"/>
    <w:rsid w:val="00AE4BBD"/>
    <w:rsid w:val="00B51910"/>
    <w:rsid w:val="00B730D1"/>
    <w:rsid w:val="00BF771B"/>
    <w:rsid w:val="00C22710"/>
    <w:rsid w:val="00C53825"/>
    <w:rsid w:val="00D95D84"/>
    <w:rsid w:val="00DC4F19"/>
    <w:rsid w:val="00E22DDC"/>
    <w:rsid w:val="00E324A8"/>
    <w:rsid w:val="00E338FC"/>
    <w:rsid w:val="00E66E3A"/>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93302C7"/>
  <w14:defaultImageDpi w14:val="300"/>
  <w15:docId w15:val="{AC7F0D9A-5229-4C29-B930-D661AED8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CA" w:eastAsia="en-C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qFormat/>
    <w:pPr>
      <w:tabs>
        <w:tab w:val="center" w:pos="4320"/>
        <w:tab w:val="right" w:pos="8640"/>
      </w:tabs>
    </w:pPr>
  </w:style>
  <w:style w:type="paragraph" w:styleId="Intestazione">
    <w:name w:val="header"/>
    <w:basedOn w:val="Normale"/>
    <w:qFormat/>
    <w:pPr>
      <w:tabs>
        <w:tab w:val="center" w:pos="4320"/>
        <w:tab w:val="right" w:pos="8640"/>
      </w:tabs>
    </w:pPr>
  </w:style>
  <w:style w:type="character" w:styleId="Collegamentoipertestuale">
    <w:name w:val="Hyperlink"/>
    <w:qFormat/>
    <w:rPr>
      <w:color w:val="0563C1"/>
      <w:u w:val="single"/>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Menzionenonrisolta1">
    <w:name w:val="Menzione non risolta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1489</Words>
  <Characters>8488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PRISMA 2020 Checklist</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Maria Rosaria De Miglio</cp:lastModifiedBy>
  <cp:revision>2</cp:revision>
  <cp:lastPrinted>2020-11-24T03:02:00Z</cp:lastPrinted>
  <dcterms:created xsi:type="dcterms:W3CDTF">2025-12-03T10:31:00Z</dcterms:created>
  <dcterms:modified xsi:type="dcterms:W3CDTF">2025-12-03T10:31:00Z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