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5BCB" w14:textId="77777777" w:rsidR="005B2E06" w:rsidRDefault="00000000">
      <w:pPr>
        <w:jc w:val="center"/>
        <w:rPr>
          <w:rFonts w:ascii="Times New Roman" w:hAnsi="Times New Roman" w:cs="Times New Roman"/>
          <w:b/>
          <w:bCs/>
          <w:i/>
          <w:iCs/>
          <w:sz w:val="22"/>
        </w:rPr>
      </w:pPr>
      <w:r>
        <w:rPr>
          <w:rFonts w:ascii="Times New Roman" w:hAnsi="Times New Roman" w:cs="Times New Roman" w:hint="eastAsia"/>
          <w:b/>
          <w:bCs/>
          <w:i/>
          <w:iCs/>
          <w:sz w:val="22"/>
        </w:rPr>
        <w:t>Supplementary Material</w:t>
      </w:r>
    </w:p>
    <w:p w14:paraId="21255FD4" w14:textId="77777777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Supplementary Table 1.</w:t>
      </w:r>
      <w:r>
        <w:rPr>
          <w:rFonts w:ascii="Times New Roman" w:hAnsi="Times New Roman" w:cs="Times New Roman"/>
          <w:sz w:val="22"/>
        </w:rPr>
        <w:t xml:space="preserve"> Mendelian randomization analysis of the causal relationship between diets and prostate cancer.</w:t>
      </w:r>
    </w:p>
    <w:p w14:paraId="31D9FCC4" w14:textId="77777777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 xml:space="preserve">Supplementary Table 2. </w:t>
      </w:r>
      <w:r>
        <w:rPr>
          <w:rFonts w:ascii="Times New Roman" w:hAnsi="Times New Roman" w:cs="Times New Roman"/>
          <w:sz w:val="22"/>
        </w:rPr>
        <w:t>Mendelian randomization analysis of the causal relationship between diets and prostatitis.</w:t>
      </w:r>
    </w:p>
    <w:p w14:paraId="12C2C040" w14:textId="77777777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Supplementary Table 3.</w:t>
      </w:r>
      <w:r>
        <w:rPr>
          <w:rFonts w:ascii="Times New Roman" w:hAnsi="Times New Roman" w:cs="Times New Roman"/>
          <w:sz w:val="22"/>
        </w:rPr>
        <w:t xml:space="preserve"> Heterogeneity and pleiotropy between diets and prostate cancer were assessed using different methods.</w:t>
      </w:r>
    </w:p>
    <w:p w14:paraId="545610F2" w14:textId="77777777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Supplementary Table 4.</w:t>
      </w:r>
      <w:r>
        <w:rPr>
          <w:rFonts w:ascii="Times New Roman" w:hAnsi="Times New Roman" w:cs="Times New Roman"/>
          <w:sz w:val="22"/>
        </w:rPr>
        <w:t xml:space="preserve"> Heterogeneity and pleiotropy between diets and prostatitis were assessed using different methods.</w:t>
      </w:r>
    </w:p>
    <w:p w14:paraId="04D4E883" w14:textId="77777777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Supplementary Table 5.</w:t>
      </w:r>
      <w:r>
        <w:rPr>
          <w:rFonts w:ascii="Times New Roman" w:hAnsi="Times New Roman" w:cs="Times New Roman"/>
          <w:sz w:val="22"/>
        </w:rPr>
        <w:t xml:space="preserve"> The result of multivariable Mendelian randomization.</w:t>
      </w:r>
    </w:p>
    <w:p w14:paraId="76E89FD6" w14:textId="77777777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Supplementary Figure 1.</w:t>
      </w:r>
      <w:r>
        <w:t xml:space="preserve"> </w:t>
      </w:r>
      <w:r>
        <w:rPr>
          <w:rFonts w:ascii="Times New Roman" w:hAnsi="Times New Roman" w:cs="Times New Roman"/>
          <w:b/>
          <w:bCs/>
          <w:sz w:val="22"/>
        </w:rPr>
        <w:t xml:space="preserve">MR </w:t>
      </w:r>
      <w:proofErr w:type="gramStart"/>
      <w:r>
        <w:rPr>
          <w:rFonts w:ascii="Times New Roman" w:hAnsi="Times New Roman" w:cs="Times New Roman"/>
          <w:b/>
          <w:bCs/>
          <w:sz w:val="22"/>
        </w:rPr>
        <w:t>scatter</w:t>
      </w:r>
      <w:proofErr w:type="gramEnd"/>
      <w:r>
        <w:rPr>
          <w:rFonts w:ascii="Times New Roman" w:hAnsi="Times New Roman" w:cs="Times New Roman"/>
          <w:b/>
          <w:bCs/>
          <w:sz w:val="22"/>
        </w:rPr>
        <w:t xml:space="preserve"> plots for the effects of </w:t>
      </w:r>
      <w:r>
        <w:rPr>
          <w:rFonts w:ascii="Times New Roman" w:hAnsi="Times New Roman" w:cs="Times New Roman" w:hint="eastAsia"/>
          <w:b/>
          <w:bCs/>
          <w:sz w:val="22"/>
        </w:rPr>
        <w:t>food intake</w:t>
      </w:r>
      <w:r>
        <w:rPr>
          <w:rFonts w:ascii="Times New Roman" w:hAnsi="Times New Roman" w:cs="Times New Roman"/>
          <w:b/>
          <w:bCs/>
          <w:sz w:val="22"/>
        </w:rPr>
        <w:t xml:space="preserve"> on </w:t>
      </w:r>
      <w:proofErr w:type="spellStart"/>
      <w:r>
        <w:rPr>
          <w:rFonts w:ascii="Times New Roman" w:hAnsi="Times New Roman" w:cs="Times New Roman" w:hint="eastAsia"/>
          <w:b/>
          <w:bCs/>
          <w:sz w:val="22"/>
        </w:rPr>
        <w:t>PCa</w:t>
      </w:r>
      <w:proofErr w:type="spellEnd"/>
      <w:r>
        <w:rPr>
          <w:rFonts w:ascii="Times New Roman" w:hAnsi="Times New Roman" w:cs="Times New Roman"/>
          <w:b/>
          <w:bCs/>
          <w:sz w:val="22"/>
        </w:rPr>
        <w:t>.</w:t>
      </w:r>
      <w:r>
        <w:rPr>
          <w:rFonts w:ascii="Times New Roman" w:hAnsi="Times New Roman" w:cs="Times New Roman" w:hint="eastAsia"/>
          <w:b/>
          <w:bCs/>
          <w:sz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</w:rPr>
        <w:t>A.</w:t>
      </w:r>
      <w:r>
        <w:rPr>
          <w:rFonts w:ascii="Times New Roman" w:hAnsi="Times New Roman" w:cs="Times New Roman"/>
          <w:sz w:val="22"/>
        </w:rPr>
        <w:t xml:space="preserve"> Scatter plot of the causal relationship between “never eat sugar” and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 xml:space="preserve">. </w:t>
      </w:r>
      <w:r>
        <w:rPr>
          <w:rFonts w:ascii="Times New Roman" w:hAnsi="Times New Roman" w:cs="Times New Roman"/>
          <w:b/>
          <w:bCs/>
          <w:sz w:val="22"/>
        </w:rPr>
        <w:t xml:space="preserve">B. </w:t>
      </w:r>
      <w:r>
        <w:rPr>
          <w:rFonts w:ascii="Times New Roman" w:hAnsi="Times New Roman" w:cs="Times New Roman"/>
          <w:sz w:val="22"/>
        </w:rPr>
        <w:t xml:space="preserve">Scatter plot of the causal relationship between “raw vegetable intake” and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 xml:space="preserve">. </w:t>
      </w:r>
      <w:r>
        <w:rPr>
          <w:rFonts w:ascii="Times New Roman" w:hAnsi="Times New Roman" w:cs="Times New Roman"/>
          <w:b/>
          <w:bCs/>
          <w:sz w:val="22"/>
        </w:rPr>
        <w:t>C.</w:t>
      </w:r>
      <w:r>
        <w:rPr>
          <w:rFonts w:ascii="Times New Roman" w:hAnsi="Times New Roman" w:cs="Times New Roman"/>
          <w:sz w:val="22"/>
        </w:rPr>
        <w:t xml:space="preserve"> Scatter plot of the causal relationship between “never eat eggs” and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 xml:space="preserve">. </w:t>
      </w:r>
      <w:r>
        <w:rPr>
          <w:rFonts w:ascii="Times New Roman" w:hAnsi="Times New Roman" w:cs="Times New Roman"/>
          <w:b/>
          <w:bCs/>
          <w:sz w:val="22"/>
        </w:rPr>
        <w:t>D.</w:t>
      </w:r>
      <w:r>
        <w:rPr>
          <w:rFonts w:ascii="Times New Roman" w:hAnsi="Times New Roman" w:cs="Times New Roman"/>
          <w:sz w:val="22"/>
        </w:rPr>
        <w:t xml:space="preserve"> Scatter plot of the causal relationship between “dried fruit intake” and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>.</w:t>
      </w:r>
      <w:r>
        <w:rPr>
          <w:rFonts w:ascii="Times New Roman" w:hAnsi="Times New Roman" w:cs="Times New Roman" w:hint="eastAsia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MR, Mendelian randomization;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>, prostate cancer.</w:t>
      </w:r>
    </w:p>
    <w:p w14:paraId="5548C210" w14:textId="77777777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Supplementary Figure 2.</w:t>
      </w:r>
      <w:r>
        <w:t xml:space="preserve"> </w:t>
      </w:r>
      <w:r>
        <w:rPr>
          <w:rFonts w:ascii="Times New Roman" w:hAnsi="Times New Roman" w:cs="Times New Roman"/>
          <w:b/>
          <w:bCs/>
          <w:sz w:val="22"/>
        </w:rPr>
        <w:t xml:space="preserve">MR Leave-one-out plots for the effects of food intake on </w:t>
      </w:r>
      <w:proofErr w:type="spellStart"/>
      <w:r>
        <w:rPr>
          <w:rFonts w:ascii="Times New Roman" w:hAnsi="Times New Roman" w:cs="Times New Roman"/>
          <w:b/>
          <w:bCs/>
          <w:sz w:val="22"/>
        </w:rPr>
        <w:t>PCa</w:t>
      </w:r>
      <w:proofErr w:type="spellEnd"/>
      <w:r>
        <w:rPr>
          <w:rFonts w:ascii="Times New Roman" w:hAnsi="Times New Roman" w:cs="Times New Roman"/>
          <w:b/>
          <w:bCs/>
          <w:sz w:val="22"/>
        </w:rPr>
        <w:t>.</w:t>
      </w:r>
      <w:r>
        <w:rPr>
          <w:rFonts w:ascii="Times New Roman" w:hAnsi="Times New Roman" w:cs="Times New Roman" w:hint="eastAsia"/>
          <w:b/>
          <w:bCs/>
          <w:sz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</w:rPr>
        <w:t>A.</w:t>
      </w:r>
      <w:r>
        <w:rPr>
          <w:rFonts w:ascii="Times New Roman" w:hAnsi="Times New Roman" w:cs="Times New Roman"/>
          <w:sz w:val="22"/>
        </w:rPr>
        <w:t xml:space="preserve"> Leave-one-out plot of the causal relationship between “never eat sugar” and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 xml:space="preserve">. </w:t>
      </w:r>
      <w:r>
        <w:rPr>
          <w:rFonts w:ascii="Times New Roman" w:hAnsi="Times New Roman" w:cs="Times New Roman"/>
          <w:b/>
          <w:bCs/>
          <w:sz w:val="22"/>
        </w:rPr>
        <w:t>B.</w:t>
      </w:r>
      <w:r>
        <w:rPr>
          <w:rFonts w:ascii="Times New Roman" w:hAnsi="Times New Roman" w:cs="Times New Roman"/>
          <w:sz w:val="22"/>
        </w:rPr>
        <w:t xml:space="preserve"> Leave-one-out plot of the causal relationship between “raw vegetable intake” and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 xml:space="preserve">. </w:t>
      </w:r>
      <w:r>
        <w:rPr>
          <w:rFonts w:ascii="Times New Roman" w:hAnsi="Times New Roman" w:cs="Times New Roman"/>
          <w:b/>
          <w:bCs/>
          <w:sz w:val="22"/>
        </w:rPr>
        <w:t>C.</w:t>
      </w:r>
      <w:r>
        <w:rPr>
          <w:rFonts w:ascii="Times New Roman" w:hAnsi="Times New Roman" w:cs="Times New Roman"/>
          <w:sz w:val="22"/>
        </w:rPr>
        <w:t xml:space="preserve"> Leave-one-out plot of the causal relationship between “never eat eggs” and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 xml:space="preserve">. </w:t>
      </w:r>
      <w:r>
        <w:rPr>
          <w:rFonts w:ascii="Times New Roman" w:hAnsi="Times New Roman" w:cs="Times New Roman"/>
          <w:b/>
          <w:bCs/>
          <w:sz w:val="22"/>
        </w:rPr>
        <w:t>D.</w:t>
      </w:r>
      <w:r>
        <w:rPr>
          <w:rFonts w:ascii="Times New Roman" w:hAnsi="Times New Roman" w:cs="Times New Roman"/>
          <w:sz w:val="22"/>
        </w:rPr>
        <w:t xml:space="preserve"> Leave-one-out plot of the causal relationship between “dried fruit intake” and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>.</w:t>
      </w:r>
      <w:r>
        <w:t xml:space="preserve"> </w:t>
      </w:r>
      <w:r>
        <w:rPr>
          <w:rFonts w:ascii="Times New Roman" w:hAnsi="Times New Roman" w:cs="Times New Roman"/>
          <w:sz w:val="22"/>
        </w:rPr>
        <w:t xml:space="preserve">MR, Mendelian randomization;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>, prostate cancer.</w:t>
      </w:r>
    </w:p>
    <w:p w14:paraId="6349BA40" w14:textId="77777777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Supplementary Figure 3.</w:t>
      </w:r>
      <w:r>
        <w:t xml:space="preserve"> </w:t>
      </w:r>
      <w:r>
        <w:rPr>
          <w:rFonts w:ascii="Times New Roman" w:hAnsi="Times New Roman" w:cs="Times New Roman"/>
          <w:b/>
          <w:bCs/>
          <w:sz w:val="22"/>
        </w:rPr>
        <w:t xml:space="preserve">MR scatter </w:t>
      </w:r>
      <w:r>
        <w:rPr>
          <w:rFonts w:ascii="Times New Roman" w:hAnsi="Times New Roman" w:cs="Times New Roman" w:hint="eastAsia"/>
          <w:b/>
          <w:bCs/>
          <w:sz w:val="22"/>
        </w:rPr>
        <w:t>or</w:t>
      </w:r>
      <w:r>
        <w:t xml:space="preserve"> </w:t>
      </w:r>
      <w:r>
        <w:rPr>
          <w:rFonts w:ascii="Times New Roman" w:hAnsi="Times New Roman" w:cs="Times New Roman"/>
          <w:b/>
          <w:bCs/>
          <w:sz w:val="22"/>
        </w:rPr>
        <w:t xml:space="preserve">Leave-one-out plots for the effects of food intake on </w:t>
      </w:r>
      <w:r>
        <w:rPr>
          <w:rFonts w:ascii="Times New Roman" w:hAnsi="Times New Roman" w:cs="Times New Roman" w:hint="eastAsia"/>
          <w:b/>
          <w:bCs/>
          <w:sz w:val="22"/>
        </w:rPr>
        <w:t>prostatitis</w:t>
      </w:r>
      <w:r>
        <w:rPr>
          <w:rFonts w:ascii="Times New Roman" w:hAnsi="Times New Roman" w:cs="Times New Roman"/>
          <w:b/>
          <w:bCs/>
          <w:sz w:val="22"/>
        </w:rPr>
        <w:t>.</w:t>
      </w:r>
      <w:r>
        <w:rPr>
          <w:rFonts w:ascii="Times New Roman" w:hAnsi="Times New Roman" w:cs="Times New Roman" w:hint="eastAsia"/>
          <w:b/>
          <w:bCs/>
          <w:sz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</w:rPr>
        <w:t>A.</w:t>
      </w:r>
      <w:r>
        <w:rPr>
          <w:rFonts w:ascii="Times New Roman" w:hAnsi="Times New Roman" w:cs="Times New Roman"/>
          <w:sz w:val="22"/>
        </w:rPr>
        <w:t xml:space="preserve"> Scatter plot of the causal relationship between “processed meat intake” and prostatitis. </w:t>
      </w:r>
      <w:r>
        <w:rPr>
          <w:rFonts w:ascii="Times New Roman" w:hAnsi="Times New Roman" w:cs="Times New Roman"/>
          <w:b/>
          <w:bCs/>
          <w:sz w:val="22"/>
        </w:rPr>
        <w:t>B.</w:t>
      </w:r>
      <w:r>
        <w:rPr>
          <w:rFonts w:ascii="Times New Roman" w:hAnsi="Times New Roman" w:cs="Times New Roman"/>
          <w:sz w:val="22"/>
        </w:rPr>
        <w:t xml:space="preserve"> Leave-one-out plot of the causal relationship between “processed meat intake” and prostatitis.</w:t>
      </w:r>
      <w:r>
        <w:t xml:space="preserve"> </w:t>
      </w:r>
      <w:r>
        <w:rPr>
          <w:rFonts w:ascii="Times New Roman" w:hAnsi="Times New Roman" w:cs="Times New Roman"/>
          <w:sz w:val="22"/>
        </w:rPr>
        <w:t>MR, Mendelian randomization</w:t>
      </w:r>
      <w:r>
        <w:rPr>
          <w:rFonts w:ascii="Times New Roman" w:hAnsi="Times New Roman" w:cs="Times New Roman" w:hint="eastAsia"/>
          <w:sz w:val="22"/>
        </w:rPr>
        <w:t>.</w:t>
      </w:r>
    </w:p>
    <w:p w14:paraId="1E7B0C4F" w14:textId="76C8544D" w:rsidR="00E83D43" w:rsidRDefault="00E83D43">
      <w:pPr>
        <w:widowControl/>
        <w:jc w:val="left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br w:type="page"/>
      </w:r>
    </w:p>
    <w:p w14:paraId="7193EB1E" w14:textId="37D772B1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lastRenderedPageBreak/>
        <w:t xml:space="preserve">Table </w:t>
      </w:r>
      <w:r w:rsidR="002936DC">
        <w:rPr>
          <w:rFonts w:ascii="Times New Roman" w:hAnsi="Times New Roman" w:cs="Times New Roman" w:hint="eastAsia"/>
          <w:b/>
          <w:bCs/>
          <w:sz w:val="22"/>
        </w:rPr>
        <w:t>S</w:t>
      </w:r>
      <w:r>
        <w:rPr>
          <w:rFonts w:ascii="Times New Roman" w:hAnsi="Times New Roman" w:cs="Times New Roman"/>
          <w:b/>
          <w:bCs/>
          <w:sz w:val="22"/>
        </w:rPr>
        <w:t>1</w:t>
      </w:r>
      <w:r w:rsidR="002936DC">
        <w:rPr>
          <w:rFonts w:ascii="Times New Roman" w:hAnsi="Times New Roman" w:cs="Times New Roman" w:hint="eastAsia"/>
          <w:b/>
          <w:bCs/>
          <w:sz w:val="22"/>
        </w:rPr>
        <w:t>:</w:t>
      </w:r>
      <w:r>
        <w:rPr>
          <w:rFonts w:ascii="Times New Roman" w:hAnsi="Times New Roman" w:cs="Times New Roman"/>
          <w:sz w:val="22"/>
        </w:rPr>
        <w:t xml:space="preserve"> Mendelian randomization analysis of the causal relationship between diets and prostate cancer.</w:t>
      </w:r>
    </w:p>
    <w:tbl>
      <w:tblPr>
        <w:tblStyle w:val="TableGrid"/>
        <w:tblW w:w="11618" w:type="dxa"/>
        <w:tblInd w:w="-1701" w:type="dxa"/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709"/>
        <w:gridCol w:w="2551"/>
        <w:gridCol w:w="2694"/>
        <w:gridCol w:w="986"/>
      </w:tblGrid>
      <w:tr w:rsidR="005B2E06" w14:paraId="74A48705" w14:textId="77777777">
        <w:trPr>
          <w:trHeight w:val="251"/>
        </w:trPr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</w:tcPr>
          <w:p w14:paraId="52AFD57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Exposure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</w:tcPr>
          <w:p w14:paraId="3E9DCBF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Outcome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46A78FD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SNPs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nil"/>
            </w:tcBorders>
          </w:tcPr>
          <w:p w14:paraId="2546DAC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Methods</w:t>
            </w:r>
          </w:p>
        </w:tc>
        <w:tc>
          <w:tcPr>
            <w:tcW w:w="2694" w:type="dxa"/>
            <w:tcBorders>
              <w:left w:val="nil"/>
              <w:bottom w:val="single" w:sz="4" w:space="0" w:color="auto"/>
              <w:right w:val="nil"/>
            </w:tcBorders>
          </w:tcPr>
          <w:p w14:paraId="2A44587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OR (95% CI)</w:t>
            </w:r>
          </w:p>
        </w:tc>
        <w:tc>
          <w:tcPr>
            <w:tcW w:w="986" w:type="dxa"/>
            <w:tcBorders>
              <w:left w:val="nil"/>
              <w:bottom w:val="single" w:sz="4" w:space="0" w:color="auto"/>
              <w:right w:val="nil"/>
            </w:tcBorders>
          </w:tcPr>
          <w:p w14:paraId="1B039CD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P</w:t>
            </w:r>
            <w:r>
              <w:rPr>
                <w:rFonts w:ascii="Times New Roman" w:hAnsi="Times New Roman" w:cs="Times New Roman"/>
                <w:sz w:val="22"/>
              </w:rPr>
              <w:t xml:space="preserve"> value</w:t>
            </w:r>
          </w:p>
        </w:tc>
      </w:tr>
      <w:tr w:rsidR="005B2E06" w14:paraId="599B5245" w14:textId="77777777">
        <w:trPr>
          <w:trHeight w:val="251"/>
        </w:trPr>
        <w:tc>
          <w:tcPr>
            <w:tcW w:w="3119" w:type="dxa"/>
            <w:vMerge w:val="restart"/>
            <w:tcBorders>
              <w:left w:val="nil"/>
              <w:right w:val="nil"/>
            </w:tcBorders>
          </w:tcPr>
          <w:p w14:paraId="66DCBD6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Bacon intake</w:t>
            </w:r>
          </w:p>
        </w:tc>
        <w:tc>
          <w:tcPr>
            <w:tcW w:w="1559" w:type="dxa"/>
            <w:vMerge w:val="restart"/>
            <w:tcBorders>
              <w:left w:val="nil"/>
              <w:right w:val="nil"/>
            </w:tcBorders>
          </w:tcPr>
          <w:p w14:paraId="3D5A281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left w:val="nil"/>
              <w:right w:val="nil"/>
            </w:tcBorders>
          </w:tcPr>
          <w:p w14:paraId="46C13C9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14:paraId="7E3D7FA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left w:val="nil"/>
              <w:bottom w:val="nil"/>
              <w:right w:val="nil"/>
            </w:tcBorders>
          </w:tcPr>
          <w:p w14:paraId="185843D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0.6969(0.3421-1.4196)</w:t>
            </w:r>
          </w:p>
        </w:tc>
        <w:tc>
          <w:tcPr>
            <w:tcW w:w="986" w:type="dxa"/>
            <w:tcBorders>
              <w:left w:val="nil"/>
              <w:bottom w:val="nil"/>
              <w:right w:val="nil"/>
            </w:tcBorders>
          </w:tcPr>
          <w:p w14:paraId="0D2EDB2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0.3433</w:t>
            </w:r>
          </w:p>
        </w:tc>
      </w:tr>
      <w:tr w:rsidR="005B2E06" w14:paraId="74F79B20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36B003B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198C98B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41CAA42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6075A1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316C3A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0.9599(0.6787-1.3575)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0B5C74C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0.8170</w:t>
            </w:r>
          </w:p>
        </w:tc>
      </w:tr>
      <w:tr w:rsidR="005B2E06" w14:paraId="1DDA9522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5A070F5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5BE53C9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045397C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5F3468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0E46AB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0.9845(0.7216-1.3432)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45DF2D5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0.9217</w:t>
            </w:r>
          </w:p>
        </w:tc>
      </w:tr>
      <w:tr w:rsidR="005B2E06" w14:paraId="33D7F778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6597F3D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Beef intake 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1173868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17FCE50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BEBEEC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535087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1.9247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1.1483-3.2259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5E92767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0.0128</w:t>
            </w:r>
          </w:p>
        </w:tc>
      </w:tr>
      <w:tr w:rsidR="005B2E06" w14:paraId="6F07A442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7F3D859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7639F6B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28BBECF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C7E385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1432F9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1.5751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0.9765-2.5407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2985046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0.0614</w:t>
            </w:r>
          </w:p>
        </w:tc>
      </w:tr>
      <w:tr w:rsidR="005B2E06" w14:paraId="7B12D6A7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13356FF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04141CB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129D3EE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582781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945B3D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0.8463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0.6218-1.1519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212174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0.2895</w:t>
            </w:r>
          </w:p>
        </w:tc>
      </w:tr>
      <w:tr w:rsidR="005B2E06" w14:paraId="19FE855C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1CC1ADC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Beer intake 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4D35189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08FD3C8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607376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DE4F45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2.1101(0.4979-8.9420)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237D53A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0.3249</w:t>
            </w:r>
          </w:p>
        </w:tc>
      </w:tr>
      <w:tr w:rsidR="005B2E06" w14:paraId="666353BB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544ED88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6FD5EFD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7D5FC0E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D796DF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67C47D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1.5413(0.9357-2.5390)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8DBE16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0.0893</w:t>
            </w:r>
          </w:p>
        </w:tc>
      </w:tr>
      <w:tr w:rsidR="005B2E06" w14:paraId="2F4E814F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0B901DE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32D8E3A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45A1DC8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D96DC1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F87755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1.2691(0.8055-1.9995)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AAE646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0.3040</w:t>
            </w:r>
          </w:p>
        </w:tc>
      </w:tr>
      <w:tr w:rsidR="005B2E06" w14:paraId="565FCDB4" w14:textId="77777777">
        <w:trPr>
          <w:trHeight w:val="263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71C38EE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bookmarkStart w:id="0" w:name="_Hlk152687930"/>
            <w:r>
              <w:rPr>
                <w:rFonts w:ascii="Times New Roman" w:hAnsi="Times New Roman" w:cs="Times New Roman"/>
                <w:sz w:val="22"/>
              </w:rPr>
              <w:t>Bread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764D767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14C7024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1AE730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C7F66E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1.4230(0.2781-7.2813)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0E9A73F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0.6755</w:t>
            </w:r>
          </w:p>
        </w:tc>
      </w:tr>
      <w:tr w:rsidR="005B2E06" w14:paraId="172F922B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34635FB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635BA37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4D9B81C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1CE457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14C03C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1.2770(0.8917-1.8288)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C3ACF4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0.1821</w:t>
            </w:r>
          </w:p>
        </w:tc>
      </w:tr>
      <w:tr w:rsidR="005B2E06" w14:paraId="7A95DB3C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1707434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0CABE0F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38E2411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AE7F5A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FC71F5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1.0977(0.7667-1.5716)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650B38F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0.6107</w:t>
            </w:r>
          </w:p>
        </w:tc>
      </w:tr>
      <w:tr w:rsidR="005B2E06" w14:paraId="2F7E6046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620875C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Cereal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799AF2D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4862E7A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55D47A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691EF8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0.8794(0.1471-5.2568)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79E506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0.8888</w:t>
            </w:r>
          </w:p>
        </w:tc>
      </w:tr>
      <w:tr w:rsidR="005B2E06" w14:paraId="6A743E59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1E40186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1BF4D90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1B36781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3AA246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143950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0.9627(0.6774-1.3681)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8B81E6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0.8320</w:t>
            </w:r>
          </w:p>
        </w:tc>
      </w:tr>
      <w:tr w:rsidR="005B2E06" w14:paraId="6F7A5403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0888C04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0144263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2E7B43C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9E418C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E97C72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0.8849(0.5857-1.3370)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2FBFE32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0.5614</w:t>
            </w:r>
          </w:p>
        </w:tc>
      </w:tr>
      <w:tr w:rsidR="005B2E06" w14:paraId="586142A7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42F5F92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Cheese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7164A6A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3D5B6D0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7727D4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E3D27E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1.2361(0.5459-2.7988)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0B30560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0.6132</w:t>
            </w:r>
          </w:p>
        </w:tc>
      </w:tr>
      <w:tr w:rsidR="005B2E06" w14:paraId="6BDF4C60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2646E10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083393A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3DB4136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05A51C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40031E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0.9445(0.7503-1.1890)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7688743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0.6268</w:t>
            </w:r>
          </w:p>
        </w:tc>
      </w:tr>
      <w:tr w:rsidR="005B2E06" w14:paraId="3D4545EA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7081FC6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45BBF8A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573F937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D08D97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78B0AD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0.9502(0.7789-1.1591)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4C2B897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0.6143</w:t>
            </w:r>
          </w:p>
        </w:tc>
      </w:tr>
      <w:tr w:rsidR="005B2E06" w14:paraId="1CBC2841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2597F7E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Coffee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intake</w:t>
            </w:r>
            <w:r>
              <w:rPr>
                <w:rFonts w:ascii="Times New Roman" w:hAnsi="Times New Roman" w:cs="Times New Roman"/>
                <w:sz w:val="22"/>
                <w:vertAlign w:val="superscript"/>
              </w:rPr>
              <w:t>a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520D2C5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5E6B930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FF5141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810A34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1.6794(0.8910-3.1655)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1559ED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0.1177</w:t>
            </w:r>
          </w:p>
        </w:tc>
      </w:tr>
      <w:tr w:rsidR="005B2E06" w14:paraId="42AAC90F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7961004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1954AC9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606ED09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644E44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BF582A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0.9177(0.6557-1.2845)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44A32AB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0.6167</w:t>
            </w:r>
          </w:p>
        </w:tc>
      </w:tr>
      <w:tr w:rsidR="005B2E06" w14:paraId="11EC0770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2CF013B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113180C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3326A46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C7D767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436301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0.8670(0.6208-1.2109)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4DDF7DD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0.4025</w:t>
            </w:r>
          </w:p>
        </w:tc>
      </w:tr>
      <w:tr w:rsidR="005B2E06" w14:paraId="588E4BDB" w14:textId="77777777">
        <w:trPr>
          <w:trHeight w:val="263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26E6151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Cooked vegetable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63C44FE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7D391E8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354752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A1E88C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0.0018(1.1572e-06-2.8669)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7071CB3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0.1137</w:t>
            </w:r>
          </w:p>
        </w:tc>
      </w:tr>
      <w:tr w:rsidR="005B2E06" w14:paraId="669774AC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6600FE0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4F1E3AD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55C4445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57D94B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DBF20A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1.1250(6.4203e-01-1.9713)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485456E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0.6806</w:t>
            </w:r>
          </w:p>
        </w:tc>
      </w:tr>
      <w:tr w:rsidR="005B2E06" w14:paraId="51691463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5B63DBA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20ED6D9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4F929D0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69F584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A0A9F3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1.5103(7.3943e-01-3.0850)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48AF1C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0.2578</w:t>
            </w:r>
          </w:p>
        </w:tc>
      </w:tr>
      <w:tr w:rsidR="005B2E06" w14:paraId="455890D5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473FF84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Dried fruit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7C256FB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433CE10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192BAD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MR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Egger</w:t>
            </w:r>
            <w:r>
              <w:rPr>
                <w:rFonts w:ascii="Times New Roman" w:hAnsi="Times New Roman" w:cs="Times New Roman"/>
                <w:sz w:val="22"/>
                <w:vertAlign w:val="superscript"/>
              </w:rPr>
              <w:t>b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51795E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0.3462(0.0526-2.2777)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4DE0AF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0.2765</w:t>
            </w:r>
          </w:p>
        </w:tc>
      </w:tr>
      <w:tr w:rsidR="005B2E06" w14:paraId="09CC2CF2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71B91E0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65C307C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060D5CF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9B35D9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Weighted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median</w:t>
            </w:r>
            <w:r>
              <w:rPr>
                <w:rFonts w:ascii="Times New Roman" w:hAnsi="Times New Roman" w:cs="Times New Roman"/>
                <w:sz w:val="22"/>
                <w:vertAlign w:val="superscript"/>
              </w:rPr>
              <w:t>b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11B6EF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1.3369(0.9366-1.9083)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47C90D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0.1098</w:t>
            </w:r>
          </w:p>
        </w:tc>
      </w:tr>
      <w:tr w:rsidR="005B2E06" w14:paraId="1B083B53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78E4F36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025B84F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0C07AF7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DE2947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Inverse variance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weighted</w:t>
            </w:r>
            <w:r>
              <w:rPr>
                <w:rFonts w:ascii="Times New Roman" w:hAnsi="Times New Roman" w:cs="Times New Roman"/>
                <w:sz w:val="22"/>
                <w:vertAlign w:val="superscript"/>
              </w:rPr>
              <w:t>b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86660D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1.1445(0.7514-1.7433)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2A9E6EA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0.5296</w:t>
            </w:r>
          </w:p>
        </w:tc>
      </w:tr>
      <w:tr w:rsidR="005B2E06" w14:paraId="7816BEE2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25D8ACE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Dried fruit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046D7ED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77A784F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0A4AFD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MR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Egger</w:t>
            </w:r>
            <w:r>
              <w:rPr>
                <w:rFonts w:ascii="Times New Roman" w:hAnsi="Times New Roman" w:cs="Times New Roman"/>
                <w:sz w:val="22"/>
                <w:vertAlign w:val="superscript"/>
              </w:rPr>
              <w:t>c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8F9AA1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0.9256(0.2250-3.8081)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CFEDAA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0.9153</w:t>
            </w:r>
          </w:p>
        </w:tc>
      </w:tr>
      <w:tr w:rsidR="005B2E06" w14:paraId="3E017FC6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1BA5E73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46A4711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2D94459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C3EACD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Weighted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median</w:t>
            </w:r>
            <w:r>
              <w:rPr>
                <w:rFonts w:ascii="Times New Roman" w:hAnsi="Times New Roman" w:cs="Times New Roman"/>
                <w:sz w:val="22"/>
                <w:vertAlign w:val="superscript"/>
              </w:rPr>
              <w:t>c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B78842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1.3398(0.9414-1.9069)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5973794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0.1042</w:t>
            </w:r>
          </w:p>
        </w:tc>
      </w:tr>
      <w:tr w:rsidR="005B2E06" w14:paraId="0A4BE690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5A8FB1F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55ABEF5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4009611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2DEF86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Inverse variance </w:t>
            </w:r>
            <w:proofErr w:type="spellStart"/>
            <w:r>
              <w:rPr>
                <w:rFonts w:ascii="Times New Roman" w:hAnsi="Times New Roman" w:cs="Times New Roman"/>
                <w:sz w:val="22"/>
              </w:rPr>
              <w:t>weighted</w:t>
            </w:r>
            <w:r>
              <w:rPr>
                <w:rFonts w:ascii="Times New Roman" w:hAnsi="Times New Roman" w:cs="Times New Roman"/>
                <w:sz w:val="22"/>
                <w:vertAlign w:val="superscript"/>
              </w:rPr>
              <w:t>c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EEBD4EA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1.3822(1.0216-1.8700)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85404E0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0.0359</w:t>
            </w:r>
          </w:p>
        </w:tc>
      </w:tr>
      <w:tr w:rsidR="005B2E06" w14:paraId="428BA862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1CD8C5F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Fresh fruit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432FF35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2197438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3071DC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30D9BC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0.6228(0.1717-2.2597)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C1D13C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0.4747</w:t>
            </w:r>
          </w:p>
        </w:tc>
      </w:tr>
      <w:tr w:rsidR="005B2E06" w14:paraId="2371F2A7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02C79D3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3EE6B96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34641C6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FA3A1A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37D102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1.3789(0.9114-2.0863)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2FE29B7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0.1283</w:t>
            </w:r>
          </w:p>
        </w:tc>
      </w:tr>
      <w:tr w:rsidR="005B2E06" w14:paraId="343CC854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6576B7C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16750F3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23D61E4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8546D7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9F79E9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1.3028(0.8924-1.9020)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7B8B90B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0.1706</w:t>
            </w:r>
          </w:p>
        </w:tc>
      </w:tr>
      <w:tr w:rsidR="005B2E06" w14:paraId="425E3A64" w14:textId="77777777">
        <w:trPr>
          <w:trHeight w:val="263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1ADE095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Lamb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531A469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3213213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2ED24D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EAA8C3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4.5819(0.8330-25.2011)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6FD10FF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0.0907</w:t>
            </w:r>
          </w:p>
        </w:tc>
      </w:tr>
      <w:tr w:rsidR="005B2E06" w14:paraId="427EA64C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33F2E91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08E409B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2F568C5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6521EE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773F3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0.9711(0.6089-1.5487)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74C19BB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0.9020</w:t>
            </w:r>
          </w:p>
        </w:tc>
      </w:tr>
      <w:tr w:rsidR="005B2E06" w14:paraId="1E3BB297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0FBE991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1E03B4E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0F40394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DE1D1C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B3889B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1.1306(0.7254-1.7622)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5309137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0.5877</w:t>
            </w:r>
          </w:p>
        </w:tc>
      </w:tr>
      <w:tr w:rsidR="005B2E06" w14:paraId="4AF21FB6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733F0AD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Milk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548FDEF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2E69126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FF4CCF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D690D9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1.1770(0.5317-2.6056)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023BCB4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0.6930</w:t>
            </w:r>
          </w:p>
        </w:tc>
      </w:tr>
      <w:tr w:rsidR="005B2E06" w14:paraId="2884A4A8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45B7567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257C2F4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282E84C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BA93CF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6945B5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0.8309(0.5176-1.3338)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44811EB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0.4429</w:t>
            </w:r>
          </w:p>
        </w:tc>
      </w:tr>
      <w:tr w:rsidR="005B2E06" w14:paraId="14125A88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03AD87C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333E2FA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73B74ED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A58964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388F0B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0.9517(0.6759-1.3400)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0788543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0.7768</w:t>
            </w:r>
          </w:p>
        </w:tc>
      </w:tr>
      <w:tr w:rsidR="005B2E06" w14:paraId="51170D1B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1F27C38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Non-oily fish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5384439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1421F13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53094E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3CCBF9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0.3517(0.0113-10.9287)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40DF499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0.5659</w:t>
            </w:r>
          </w:p>
        </w:tc>
      </w:tr>
      <w:tr w:rsidR="005B2E06" w14:paraId="70B0FE3E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7C5EAA2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56B3C40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49755E5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6B2441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FEA2D0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0.6937(0.3649-1.3187)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05CEFC4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0.2645</w:t>
            </w:r>
          </w:p>
        </w:tc>
      </w:tr>
      <w:tr w:rsidR="005B2E06" w14:paraId="6B361908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5116712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6500D7D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6C651CA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E0A4DA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C51BEA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0.9361(0.4635-1.8906)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70D104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0.8539</w:t>
            </w:r>
          </w:p>
        </w:tc>
      </w:tr>
      <w:tr w:rsidR="005B2E06" w14:paraId="555D59AD" w14:textId="77777777">
        <w:trPr>
          <w:trHeight w:val="263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156B2C5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Oily fish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4B8FBBD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6425616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91748E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D5553A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2.5889(0.9983-6.7132)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2D7750A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0.0552</w:t>
            </w:r>
          </w:p>
        </w:tc>
      </w:tr>
      <w:tr w:rsidR="005B2E06" w14:paraId="309A563B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7946213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1275B70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48FBD5F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04C750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032FAB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1.1182(0.8663-1.4434)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0EC82E0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0.3909</w:t>
            </w:r>
          </w:p>
        </w:tc>
      </w:tr>
      <w:tr w:rsidR="005B2E06" w14:paraId="647F4552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2BEAEE5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6EC6EBB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604D3FA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E8F5C1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CCD565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1.1469(0.9043-1.4545)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5C7736D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0.2584</w:t>
            </w:r>
          </w:p>
        </w:tc>
      </w:tr>
      <w:tr w:rsidR="005B2E06" w14:paraId="38D69BBE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0193409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Pork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0922C17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1564EAC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B9036B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68EE45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5.8310(0.0917-370.7251)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72DA395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0.4230</w:t>
            </w:r>
          </w:p>
        </w:tc>
      </w:tr>
      <w:tr w:rsidR="005B2E06" w14:paraId="195F3567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1C21997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50097B7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16D178A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D0DF63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BAB25C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1.1177(0.5436-2.2982)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0FD5D52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0.7623</w:t>
            </w:r>
          </w:p>
        </w:tc>
      </w:tr>
      <w:tr w:rsidR="005B2E06" w14:paraId="2DB56647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74906A0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6340CF4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485BF7B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B3AC7B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90BFBE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1.7039(0.9328-3.1126)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0BCC0A5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0.0830</w:t>
            </w:r>
          </w:p>
        </w:tc>
      </w:tr>
      <w:tr w:rsidR="005B2E06" w14:paraId="1F894DD3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23216DE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Poultry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54816AD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03ED927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C19254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BB77E7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1.3015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0.8426-2.0102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497B702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0.2325</w:t>
            </w:r>
          </w:p>
        </w:tc>
      </w:tr>
      <w:tr w:rsidR="005B2E06" w14:paraId="1702AE2A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717B551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237C517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734DEA5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F23061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DAD39C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1.3118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0.9124-1.8861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098D910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0.1483</w:t>
            </w:r>
          </w:p>
        </w:tc>
      </w:tr>
      <w:tr w:rsidR="005B2E06" w14:paraId="2DA3C63D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5CE0403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220BAE2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352609C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F51124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437B7A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1.0853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0.8562-1.3761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588CD3B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0.4936</w:t>
            </w:r>
          </w:p>
        </w:tc>
      </w:tr>
      <w:tr w:rsidR="005B2E06" w14:paraId="00CE7785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7EF8DE0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Processed meat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2C6BE5B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4258E93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7F791E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FA4801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0.3280(0.0565-1.9041)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04D1D46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0.2301</w:t>
            </w:r>
          </w:p>
        </w:tc>
      </w:tr>
      <w:tr w:rsidR="005B2E06" w14:paraId="1FAC8DA9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0BCBE5B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28383A0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10170BC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F2AA7D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275D88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0.8214(0.5329-1.2662)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7E01A1E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0.3729</w:t>
            </w:r>
          </w:p>
        </w:tc>
      </w:tr>
      <w:tr w:rsidR="005B2E06" w14:paraId="47D5EC54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39C3511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150B41F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6BED78D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040C19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F4FABC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1.0148(0.6930-1.4858)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4E7DB6A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0.9400</w:t>
            </w:r>
          </w:p>
        </w:tc>
      </w:tr>
      <w:tr w:rsidR="005B2E06" w14:paraId="36EDFD5F" w14:textId="77777777">
        <w:trPr>
          <w:trHeight w:val="263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74D8386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Raw vegetable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25F93BE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657C27C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70F81E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8F6FE4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2.4756(0.037</w:t>
            </w:r>
            <w:r>
              <w:rPr>
                <w:rFonts w:ascii="Times New Roman" w:hAnsi="Times New Roman" w:cs="Times New Roman" w:hint="eastAsia"/>
                <w:sz w:val="22"/>
              </w:rPr>
              <w:t>6</w:t>
            </w:r>
            <w:r>
              <w:rPr>
                <w:rFonts w:ascii="Times New Roman" w:hAnsi="Times New Roman" w:cs="Times New Roman"/>
                <w:sz w:val="22"/>
              </w:rPr>
              <w:t>-163.1395)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6863D6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0.6770</w:t>
            </w:r>
          </w:p>
        </w:tc>
      </w:tr>
      <w:tr w:rsidR="005B2E06" w14:paraId="3C3C2AC7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631DE96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0D8FB74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5D764A9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E17BCF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FB87E1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1.2614(0.6321- 2.5172)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3C8DFB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0.5100</w:t>
            </w:r>
          </w:p>
        </w:tc>
      </w:tr>
      <w:tr w:rsidR="005B2E06" w14:paraId="31EEB37D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6B41FB5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5D53494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5F2E6C7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30455B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8584B2F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2.2726(1.0146-5.0905)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5E49026B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0.0460</w:t>
            </w:r>
          </w:p>
        </w:tc>
      </w:tr>
      <w:tr w:rsidR="005B2E06" w14:paraId="387C8AF6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2D689C7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Red wine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2147B48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56E5B8C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5EF397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57C250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1.3751(0.6051-3.1248)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06A664F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0.4586</w:t>
            </w:r>
          </w:p>
        </w:tc>
      </w:tr>
      <w:tr w:rsidR="005B2E06" w14:paraId="467925A5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1CEBC56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1C01BA1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094C055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4762C1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486DC8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0.9979(0.6668-1.4934)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44C7F7C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0.9922</w:t>
            </w:r>
          </w:p>
        </w:tc>
      </w:tr>
      <w:tr w:rsidR="005B2E06" w14:paraId="5ECD62CE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30A6060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6C431C2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659AFE0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610E71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17EBAF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1.0717(0.8073-1.4226)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05D8875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0.6315</w:t>
            </w:r>
          </w:p>
        </w:tc>
      </w:tr>
      <w:tr w:rsidR="005B2E06" w14:paraId="336CF057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0854743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Salted nuts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2AFC4E9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2C5F7EB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68D5BD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8084E3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0.8073(0.3750-1.7379)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51AEA14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0.5901</w:t>
            </w:r>
          </w:p>
        </w:tc>
      </w:tr>
      <w:tr w:rsidR="005B2E06" w14:paraId="3C4FE95B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754CF62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248BE0A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2536403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D4A0D6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CF1856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1.3678(0.7490-2.4977)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2896CD5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0.3081</w:t>
            </w:r>
          </w:p>
        </w:tc>
      </w:tr>
      <w:tr w:rsidR="005B2E06" w14:paraId="360166DF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60B819B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11BFF45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0C0CE26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5556EF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98FD24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1.1819(0.7720-1.8095)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D81C22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0.4418</w:t>
            </w:r>
          </w:p>
        </w:tc>
      </w:tr>
      <w:tr w:rsidR="005B2E06" w14:paraId="65D9E59F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6ED44EA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Salted peanuts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61DA4E1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0EF3625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A0F5E3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A9F5FC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1.1461(0.5595-2.3477)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F2ABE7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0.7158</w:t>
            </w:r>
          </w:p>
        </w:tc>
      </w:tr>
      <w:tr w:rsidR="005B2E06" w14:paraId="54FB2EE3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734AF16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1D1C0B2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57E4D86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14F676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E3D93E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1.2806(0.7426-2.2085)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7B610B4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0.3736</w:t>
            </w:r>
          </w:p>
        </w:tc>
      </w:tr>
      <w:tr w:rsidR="005B2E06" w14:paraId="66142D44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4342910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6BC1CBB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04B060E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D83484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078A00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1.0951(0.7396-1.6216)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E9F733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0.6501</w:t>
            </w:r>
          </w:p>
        </w:tc>
      </w:tr>
      <w:tr w:rsidR="005B2E06" w14:paraId="4B85C665" w14:textId="77777777">
        <w:trPr>
          <w:trHeight w:val="263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2F19888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Tea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01989D4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56D6A9F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444897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45B23E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1.4623(0.8626-2.4787)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477E18A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0.1665</w:t>
            </w:r>
          </w:p>
        </w:tc>
      </w:tr>
      <w:tr w:rsidR="005B2E06" w14:paraId="5F98311F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6618DBD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62B6CE6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1A1A071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38EA88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2E39B6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0.9899(0.7617-1.2863)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0CDBB5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0.9393</w:t>
            </w:r>
          </w:p>
        </w:tc>
      </w:tr>
      <w:tr w:rsidR="005B2E06" w14:paraId="0E954F52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6CA1678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070D63C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27B9E34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150B25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FD5CEF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1.0157(0.8023-1.2859)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87228D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0.8969</w:t>
            </w:r>
          </w:p>
        </w:tc>
      </w:tr>
      <w:tr w:rsidR="005B2E06" w14:paraId="68BAB4D8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1110AB6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Unsalted nuts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478C1AC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64EC435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6E16FB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188E33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1.1280(0.5397-2.3577)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B82170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0.7538</w:t>
            </w:r>
          </w:p>
        </w:tc>
      </w:tr>
      <w:tr w:rsidR="005B2E06" w14:paraId="23C0B2F3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5DB8B6F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1250A65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3B09DAF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422895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BFB338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1.5830(0.9684-2.5878)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2EF5B8D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0.0670</w:t>
            </w:r>
          </w:p>
        </w:tc>
      </w:tr>
      <w:tr w:rsidR="005B2E06" w14:paraId="49E248FF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329DD98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6CAE4A2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755EE87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50A2A9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2102C8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1.3049(0.9107-1.8698)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4189432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0.1470</w:t>
            </w:r>
          </w:p>
        </w:tc>
      </w:tr>
      <w:tr w:rsidR="005B2E06" w14:paraId="7D6FD451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09174BF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Unsalted peanuts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5DC9D05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224B823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5D01AB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B9D3C3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1.1419(0.3746-3.4805)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A1CC9A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0.8166</w:t>
            </w:r>
          </w:p>
        </w:tc>
      </w:tr>
      <w:tr w:rsidR="005B2E06" w14:paraId="04C55170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4631156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640F9C9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45F703D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05BA87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75B017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1.5919(0.7702-3.2902)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09545EC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0.2094</w:t>
            </w:r>
          </w:p>
        </w:tc>
      </w:tr>
      <w:tr w:rsidR="005B2E06" w14:paraId="26F68C8D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20D1F84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322F67C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5FAE2EC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844E26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5AD808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1.5511(0.8749-2.7498)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2C2873F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0.1330</w:t>
            </w:r>
          </w:p>
        </w:tc>
      </w:tr>
      <w:tr w:rsidR="005B2E06" w14:paraId="4A78C50D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5B7AB65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Yogurt intake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0DB12B0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60CB763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883064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595AE8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0.9245(0.5418-1.5778)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6A5498D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0.7819</w:t>
            </w:r>
          </w:p>
        </w:tc>
      </w:tr>
      <w:tr w:rsidR="005B2E06" w14:paraId="0D3ABCEC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162C661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4055E03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39887A7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3CF468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1D1895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1.1168(0.8499-1.4676)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5E8E1EA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0.4280</w:t>
            </w:r>
          </w:p>
        </w:tc>
      </w:tr>
      <w:tr w:rsidR="005B2E06" w14:paraId="38136D47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216E627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22C3E93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50D78E9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8872BD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4AA059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1.1098(0.8891-1.3853)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9A6338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0.3572</w:t>
            </w:r>
          </w:p>
        </w:tc>
      </w:tr>
      <w:tr w:rsidR="005B2E06" w14:paraId="43908EC6" w14:textId="77777777">
        <w:trPr>
          <w:trHeight w:val="263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5C540F3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 eggs, dairy, wheat, sugar: Dairy products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1FD8835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5032F8E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E8338B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B22AD6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2.5016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0.7348-8.5172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C64013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</w:t>
            </w:r>
            <w:r>
              <w:rPr>
                <w:rFonts w:ascii="Times New Roman" w:hAnsi="Times New Roman" w:cs="Times New Roman" w:hint="eastAsia"/>
                <w:sz w:val="22"/>
              </w:rPr>
              <w:t>447</w:t>
            </w:r>
          </w:p>
        </w:tc>
      </w:tr>
      <w:tr w:rsidR="005B2E06" w14:paraId="4A9D62B4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1BC2274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026AD25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57137EB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1F0EDA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2DAE35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1.3896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0.6315-3.0575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2510E4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</w:t>
            </w:r>
            <w:r>
              <w:rPr>
                <w:rFonts w:ascii="Times New Roman" w:hAnsi="Times New Roman" w:cs="Times New Roman" w:hint="eastAsia"/>
                <w:sz w:val="22"/>
              </w:rPr>
              <w:t>5991</w:t>
            </w:r>
          </w:p>
        </w:tc>
      </w:tr>
      <w:tr w:rsidR="005B2E06" w14:paraId="657310DA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12E073F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47CDF67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4375195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E5AA7F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6EBF01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1.8894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0.4472-7.9833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5465EE4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0.5532</w:t>
            </w:r>
          </w:p>
        </w:tc>
      </w:tr>
      <w:tr w:rsidR="005B2E06" w14:paraId="426E97B5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0A5A6D1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 eggs, dairy, wheat, sugar: Eggs or foods containing eggs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4A17C26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0C8ABCD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17B7DD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998677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1.4529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0.8247-2.5598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26C72F4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0.1986</w:t>
            </w:r>
          </w:p>
        </w:tc>
      </w:tr>
      <w:tr w:rsidR="005B2E06" w14:paraId="538E8595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27BEC27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5C36FC3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447596A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E22517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59D6F7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0.7248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0.4562-1.1517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73CB267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0.1735</w:t>
            </w:r>
          </w:p>
        </w:tc>
      </w:tr>
      <w:tr w:rsidR="005B2E06" w14:paraId="700DE0DF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1DA7786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3CC1CD2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71E7EF3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9D0E49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DDEB6B3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0.5247</w:t>
            </w:r>
            <w:r>
              <w:rPr>
                <w:rFonts w:ascii="Times New Roman" w:hAnsi="Times New Roman" w:cs="Times New Roman" w:hint="eastAsia"/>
                <w:b/>
                <w:bCs/>
                <w:sz w:val="22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>0.2841-0.9689</w:t>
            </w:r>
            <w:r>
              <w:rPr>
                <w:rFonts w:ascii="Times New Roman" w:hAnsi="Times New Roman" w:cs="Times New Roman" w:hint="eastAsia"/>
                <w:b/>
                <w:bCs/>
                <w:sz w:val="22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413A0D5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0.0392</w:t>
            </w:r>
          </w:p>
        </w:tc>
      </w:tr>
      <w:tr w:rsidR="005B2E06" w14:paraId="67431588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5F78AE8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Never eat eggs, dairy, wheat, sugar: I eat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all of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the above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33CBE02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2F6449E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5752E0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B73214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0.5785(0.0156-21.4054)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3AD061C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0.7688</w:t>
            </w:r>
          </w:p>
        </w:tc>
      </w:tr>
      <w:tr w:rsidR="005B2E06" w14:paraId="45883C5A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139DFC3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2EE2975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45D49CA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88A876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579B1B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1.9423(0.7598- 4.9652)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68A2B86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0.1657</w:t>
            </w:r>
          </w:p>
        </w:tc>
      </w:tr>
      <w:tr w:rsidR="005B2E06" w14:paraId="52658D9C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16801DB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4C01BBB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798B566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17FE34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23FC7E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2.2708(0.9365- 5.5061)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73E5CFE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0.0695</w:t>
            </w:r>
          </w:p>
        </w:tc>
      </w:tr>
      <w:tr w:rsidR="005B2E06" w14:paraId="5650CA8A" w14:textId="77777777">
        <w:trPr>
          <w:trHeight w:val="309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1CF6789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 eggs, dairy, wheat, sugar: Sugar or foods/drinks containing sugar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367DB17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0F0E164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A7A22F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A9B86B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0.5119(0.0013-209.4831)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2B8CDEE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0.8296</w:t>
            </w:r>
          </w:p>
        </w:tc>
      </w:tr>
      <w:tr w:rsidR="005B2E06" w14:paraId="2112D026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747702E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14B7FC1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714DD40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1CC88D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EAB11E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0.5776(0.1901-1.7554)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73DA844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0.3331</w:t>
            </w:r>
          </w:p>
        </w:tc>
      </w:tr>
      <w:tr w:rsidR="005B2E06" w14:paraId="50F903FF" w14:textId="77777777">
        <w:trPr>
          <w:trHeight w:val="251"/>
        </w:trPr>
        <w:tc>
          <w:tcPr>
            <w:tcW w:w="3119" w:type="dxa"/>
            <w:vMerge/>
            <w:tcBorders>
              <w:left w:val="nil"/>
              <w:bottom w:val="nil"/>
              <w:right w:val="nil"/>
            </w:tcBorders>
          </w:tcPr>
          <w:p w14:paraId="69C8089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</w:tcPr>
          <w:p w14:paraId="39FF3B7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0F99023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BF61A5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5C93AE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0.3013(0.1129-0.8043)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99A569A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0.0166</w:t>
            </w:r>
          </w:p>
        </w:tc>
      </w:tr>
      <w:tr w:rsidR="005B2E06" w14:paraId="5424AC56" w14:textId="77777777">
        <w:trPr>
          <w:trHeight w:val="251"/>
        </w:trPr>
        <w:tc>
          <w:tcPr>
            <w:tcW w:w="3119" w:type="dxa"/>
            <w:vMerge w:val="restart"/>
            <w:tcBorders>
              <w:top w:val="nil"/>
              <w:left w:val="nil"/>
              <w:right w:val="nil"/>
            </w:tcBorders>
          </w:tcPr>
          <w:p w14:paraId="7C1B345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 eggs, dairy, wheat, sugar: Wheat products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</w:tcPr>
          <w:p w14:paraId="3AB4AEC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40A0C30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265F39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C3F268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0.1573(0.0031-7.7474)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2DB6AD5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0.3832</w:t>
            </w:r>
          </w:p>
        </w:tc>
      </w:tr>
      <w:tr w:rsidR="005B2E06" w14:paraId="07F0A4AE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1DF42EE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3BB7BDE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12FC9E3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04F257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75BF1A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0.0483(0.0051-0.4507)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1D52AE2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0.0078</w:t>
            </w:r>
          </w:p>
        </w:tc>
      </w:tr>
      <w:tr w:rsidR="005B2E06" w14:paraId="2EFE505A" w14:textId="77777777">
        <w:trPr>
          <w:trHeight w:val="251"/>
        </w:trPr>
        <w:tc>
          <w:tcPr>
            <w:tcW w:w="3119" w:type="dxa"/>
            <w:vMerge/>
            <w:tcBorders>
              <w:left w:val="nil"/>
              <w:right w:val="nil"/>
            </w:tcBorders>
          </w:tcPr>
          <w:p w14:paraId="35EA60C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nil"/>
            </w:tcBorders>
          </w:tcPr>
          <w:p w14:paraId="7B8EB92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</w:tcPr>
          <w:p w14:paraId="2D61323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04CFE19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694" w:type="dxa"/>
            <w:tcBorders>
              <w:top w:val="nil"/>
              <w:left w:val="nil"/>
              <w:right w:val="nil"/>
            </w:tcBorders>
          </w:tcPr>
          <w:p w14:paraId="360F0D0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0.1182(0.0084-1.6463)</w:t>
            </w:r>
          </w:p>
        </w:tc>
        <w:tc>
          <w:tcPr>
            <w:tcW w:w="986" w:type="dxa"/>
            <w:tcBorders>
              <w:top w:val="nil"/>
              <w:left w:val="nil"/>
              <w:right w:val="nil"/>
            </w:tcBorders>
          </w:tcPr>
          <w:p w14:paraId="7A73292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0.1120</w:t>
            </w:r>
          </w:p>
        </w:tc>
      </w:tr>
    </w:tbl>
    <w:bookmarkEnd w:id="0"/>
    <w:p w14:paraId="6D5D535A" w14:textId="77777777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Note: </w:t>
      </w:r>
      <w:r>
        <w:rPr>
          <w:rFonts w:ascii="Times New Roman" w:hAnsi="Times New Roman" w:cs="Times New Roman"/>
          <w:sz w:val="22"/>
          <w:vertAlign w:val="superscript"/>
        </w:rPr>
        <w:t>a</w:t>
      </w:r>
      <w:r>
        <w:rPr>
          <w:rFonts w:ascii="Times New Roman" w:hAnsi="Times New Roman" w:cs="Times New Roman" w:hint="eastAsia"/>
          <w:sz w:val="22"/>
        </w:rPr>
        <w:t xml:space="preserve">, </w:t>
      </w:r>
      <w:r>
        <w:rPr>
          <w:rFonts w:ascii="Times New Roman" w:hAnsi="Times New Roman" w:cs="Times New Roman"/>
          <w:sz w:val="22"/>
        </w:rPr>
        <w:t>The results of the causal relationship between coffee intake and prostate cancer were tested by MR Egger and MR-PRESSO, showing horizontal pleiotropy</w:t>
      </w:r>
      <w:r>
        <w:rPr>
          <w:rFonts w:ascii="Times New Roman" w:hAnsi="Times New Roman" w:cs="Times New Roman" w:hint="eastAsia"/>
          <w:sz w:val="22"/>
        </w:rPr>
        <w:t>;</w:t>
      </w:r>
      <w:r>
        <w:rPr>
          <w:rFonts w:ascii="Times New Roman" w:hAnsi="Times New Roman" w:cs="Times New Roman" w:hint="eastAsia"/>
          <w:sz w:val="22"/>
          <w:vertAlign w:val="superscript"/>
        </w:rPr>
        <w:t xml:space="preserve"> </w:t>
      </w:r>
      <w:r>
        <w:rPr>
          <w:rFonts w:ascii="Times New Roman" w:hAnsi="Times New Roman" w:cs="Times New Roman"/>
          <w:sz w:val="22"/>
          <w:vertAlign w:val="superscript"/>
        </w:rPr>
        <w:t>b</w:t>
      </w:r>
      <w:r>
        <w:rPr>
          <w:rFonts w:ascii="Times New Roman" w:hAnsi="Times New Roman" w:cs="Times New Roman" w:hint="eastAsia"/>
          <w:sz w:val="22"/>
        </w:rPr>
        <w:t xml:space="preserve">, </w:t>
      </w:r>
      <w:r>
        <w:rPr>
          <w:rFonts w:ascii="Times New Roman" w:hAnsi="Times New Roman" w:cs="Times New Roman"/>
          <w:sz w:val="22"/>
        </w:rPr>
        <w:t>Results of Mendelian randomization analysis before MR-PRESSO adjustment</w:t>
      </w:r>
      <w:r>
        <w:rPr>
          <w:rFonts w:ascii="Times New Roman" w:hAnsi="Times New Roman" w:cs="Times New Roman" w:hint="eastAsia"/>
          <w:sz w:val="22"/>
        </w:rPr>
        <w:t xml:space="preserve">; </w:t>
      </w:r>
      <w:r>
        <w:rPr>
          <w:rFonts w:ascii="Times New Roman" w:hAnsi="Times New Roman" w:cs="Times New Roman"/>
          <w:sz w:val="22"/>
          <w:vertAlign w:val="superscript"/>
        </w:rPr>
        <w:t>c</w:t>
      </w:r>
      <w:r>
        <w:rPr>
          <w:rFonts w:ascii="Times New Roman" w:hAnsi="Times New Roman" w:cs="Times New Roman" w:hint="eastAsia"/>
          <w:sz w:val="22"/>
        </w:rPr>
        <w:t xml:space="preserve">, </w:t>
      </w:r>
      <w:r>
        <w:rPr>
          <w:rFonts w:ascii="Times New Roman" w:hAnsi="Times New Roman" w:cs="Times New Roman"/>
          <w:sz w:val="22"/>
        </w:rPr>
        <w:t>Results of Mendelian randomization analysis after MR-PRESSO adjustment</w:t>
      </w:r>
      <w:r>
        <w:rPr>
          <w:rFonts w:ascii="Times New Roman" w:hAnsi="Times New Roman" w:cs="Times New Roman" w:hint="eastAsia"/>
          <w:sz w:val="22"/>
        </w:rPr>
        <w:t xml:space="preserve">; SNP, </w:t>
      </w:r>
      <w:r>
        <w:rPr>
          <w:rFonts w:ascii="Times New Roman" w:hAnsi="Times New Roman" w:cs="Times New Roman"/>
          <w:sz w:val="22"/>
        </w:rPr>
        <w:t>single nucleotide polymorphism</w:t>
      </w:r>
      <w:r>
        <w:rPr>
          <w:rFonts w:ascii="Times New Roman" w:hAnsi="Times New Roman" w:cs="Times New Roman" w:hint="eastAsia"/>
          <w:sz w:val="22"/>
        </w:rPr>
        <w:t xml:space="preserve">; OR, </w:t>
      </w:r>
      <w:r>
        <w:rPr>
          <w:rFonts w:ascii="Times New Roman" w:hAnsi="Times New Roman" w:cs="Times New Roman"/>
          <w:sz w:val="22"/>
        </w:rPr>
        <w:t>odds ratio</w:t>
      </w:r>
      <w:r>
        <w:rPr>
          <w:rFonts w:ascii="Times New Roman" w:hAnsi="Times New Roman" w:cs="Times New Roman" w:hint="eastAsia"/>
          <w:sz w:val="22"/>
        </w:rPr>
        <w:t xml:space="preserve">; CI, </w:t>
      </w:r>
      <w:r>
        <w:rPr>
          <w:rFonts w:ascii="Times New Roman" w:hAnsi="Times New Roman" w:cs="Times New Roman"/>
          <w:sz w:val="22"/>
        </w:rPr>
        <w:t>confidence interval</w:t>
      </w:r>
      <w:r>
        <w:rPr>
          <w:rFonts w:ascii="Times New Roman" w:hAnsi="Times New Roman" w:cs="Times New Roman" w:hint="eastAsia"/>
          <w:sz w:val="22"/>
        </w:rPr>
        <w:t xml:space="preserve">; MR, </w:t>
      </w:r>
      <w:r>
        <w:rPr>
          <w:rFonts w:ascii="Times New Roman" w:hAnsi="Times New Roman" w:cs="Times New Roman"/>
          <w:sz w:val="22"/>
        </w:rPr>
        <w:t>Mendelian randomization</w:t>
      </w:r>
      <w:r>
        <w:rPr>
          <w:rFonts w:ascii="Times New Roman" w:hAnsi="Times New Roman" w:cs="Times New Roman" w:hint="eastAsia"/>
          <w:sz w:val="22"/>
        </w:rPr>
        <w:t>.</w:t>
      </w:r>
    </w:p>
    <w:p w14:paraId="26FCDCDB" w14:textId="77777777" w:rsidR="00E83D43" w:rsidRDefault="00E83D43">
      <w:pPr>
        <w:widowControl/>
        <w:jc w:val="left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br w:type="page"/>
      </w:r>
    </w:p>
    <w:p w14:paraId="13BBD01D" w14:textId="6AC51D2B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lastRenderedPageBreak/>
        <w:t xml:space="preserve">Table </w:t>
      </w:r>
      <w:r w:rsidR="002936DC">
        <w:rPr>
          <w:rFonts w:ascii="Times New Roman" w:hAnsi="Times New Roman" w:cs="Times New Roman" w:hint="eastAsia"/>
          <w:b/>
          <w:bCs/>
          <w:sz w:val="22"/>
        </w:rPr>
        <w:t>S</w:t>
      </w:r>
      <w:r>
        <w:rPr>
          <w:rFonts w:ascii="Times New Roman" w:hAnsi="Times New Roman" w:cs="Times New Roman"/>
          <w:b/>
          <w:bCs/>
          <w:sz w:val="22"/>
        </w:rPr>
        <w:t>2</w:t>
      </w:r>
      <w:r w:rsidR="002936DC">
        <w:rPr>
          <w:rFonts w:ascii="Times New Roman" w:hAnsi="Times New Roman" w:cs="Times New Roman" w:hint="eastAsia"/>
          <w:b/>
          <w:bCs/>
          <w:sz w:val="22"/>
        </w:rPr>
        <w:t>:</w:t>
      </w:r>
      <w:r>
        <w:rPr>
          <w:rFonts w:ascii="Times New Roman" w:hAnsi="Times New Roman" w:cs="Times New Roman"/>
          <w:b/>
          <w:bCs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Mendelian randomization analysis of the causal relationship between diets and prostatitis.</w:t>
      </w:r>
    </w:p>
    <w:tbl>
      <w:tblPr>
        <w:tblStyle w:val="TableGrid"/>
        <w:tblW w:w="11766" w:type="dxa"/>
        <w:tblInd w:w="-1701" w:type="dxa"/>
        <w:tblLayout w:type="fixed"/>
        <w:tblLook w:val="04A0" w:firstRow="1" w:lastRow="0" w:firstColumn="1" w:lastColumn="0" w:noHBand="0" w:noVBand="1"/>
      </w:tblPr>
      <w:tblGrid>
        <w:gridCol w:w="3686"/>
        <w:gridCol w:w="1134"/>
        <w:gridCol w:w="567"/>
        <w:gridCol w:w="2551"/>
        <w:gridCol w:w="2835"/>
        <w:gridCol w:w="993"/>
      </w:tblGrid>
      <w:tr w:rsidR="005B2E06" w14:paraId="2DFF2E0E" w14:textId="77777777">
        <w:tc>
          <w:tcPr>
            <w:tcW w:w="3686" w:type="dxa"/>
            <w:tcBorders>
              <w:left w:val="nil"/>
              <w:bottom w:val="single" w:sz="4" w:space="0" w:color="auto"/>
              <w:right w:val="nil"/>
            </w:tcBorders>
          </w:tcPr>
          <w:p w14:paraId="272B98D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Exposure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E94363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Outcome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14:paraId="26EFE2D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SNPs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nil"/>
            </w:tcBorders>
          </w:tcPr>
          <w:p w14:paraId="5BDD772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Methods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nil"/>
            </w:tcBorders>
          </w:tcPr>
          <w:p w14:paraId="5A308CA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OR (95% CI)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</w:tcPr>
          <w:p w14:paraId="13909DB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P</w:t>
            </w:r>
            <w:r>
              <w:rPr>
                <w:rFonts w:ascii="Times New Roman" w:hAnsi="Times New Roman" w:cs="Times New Roman"/>
                <w:sz w:val="22"/>
              </w:rPr>
              <w:t xml:space="preserve"> value</w:t>
            </w:r>
          </w:p>
        </w:tc>
      </w:tr>
      <w:tr w:rsidR="005B2E06" w14:paraId="052C1347" w14:textId="77777777">
        <w:tc>
          <w:tcPr>
            <w:tcW w:w="3686" w:type="dxa"/>
            <w:vMerge w:val="restart"/>
            <w:tcBorders>
              <w:left w:val="nil"/>
              <w:right w:val="nil"/>
            </w:tcBorders>
          </w:tcPr>
          <w:p w14:paraId="319687E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Bacon intake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</w:tcPr>
          <w:p w14:paraId="76E7B6C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left w:val="nil"/>
              <w:right w:val="nil"/>
            </w:tcBorders>
          </w:tcPr>
          <w:p w14:paraId="325CBE2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14:paraId="2AF886D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1B58917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1.2296(0.1064-14.2069)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2FD122A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0.8717</w:t>
            </w:r>
          </w:p>
        </w:tc>
      </w:tr>
      <w:tr w:rsidR="005B2E06" w14:paraId="70AF429B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06EC48C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31B01CA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4C474AB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60B375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756AFB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0.6471(0.1831-2.2859)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39EDDC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0.4990</w:t>
            </w:r>
          </w:p>
        </w:tc>
      </w:tr>
      <w:tr w:rsidR="005B2E06" w14:paraId="4CD8DA17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0E9B254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70F2D18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2E5C86E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EB1012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785DA7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0.7199(0.2681-1.9330)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51B8C0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0.5143</w:t>
            </w:r>
          </w:p>
        </w:tc>
      </w:tr>
      <w:tr w:rsidR="005B2E06" w14:paraId="2E804DFB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3633788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Beef intake 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6FA29FA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4CD41C7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053F33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FA7635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1.6248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0.2584-10.2175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39B0E4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0.6023</w:t>
            </w:r>
          </w:p>
        </w:tc>
      </w:tr>
      <w:tr w:rsidR="005B2E06" w14:paraId="013F3375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0B3C5DE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25EAC72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3AE6D60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4AE4AA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D72964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0.7543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0.2851-1.9957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FFCD33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0.5716</w:t>
            </w:r>
          </w:p>
        </w:tc>
      </w:tr>
      <w:tr w:rsidR="005B2E06" w14:paraId="508BA3DB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70A5C08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21D70D2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521F582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78657C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7E1D47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0.8161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0.4472-1.4892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DA1BAE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0.5075</w:t>
            </w:r>
          </w:p>
        </w:tc>
      </w:tr>
      <w:tr w:rsidR="005B2E06" w14:paraId="4A6F9ACA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1819D90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Beer intake 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32A7E4E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6E04E8A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D5D2E3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AC404E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0.0297(5.3050e-05-16.7249)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CFDAA0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0.2918</w:t>
            </w:r>
          </w:p>
        </w:tc>
      </w:tr>
      <w:tr w:rsidR="005B2E06" w14:paraId="25D3DA1F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36921A9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1E12D93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5423DBF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EBA430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AAB765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1.5731(2.3044e-01-10.7393)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EE86E1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0.6438</w:t>
            </w:r>
          </w:p>
        </w:tc>
      </w:tr>
      <w:tr w:rsidR="005B2E06" w14:paraId="4BB9E252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4B639D7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479CE60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69306CE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1CFEBF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09CF04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1.0533(2.5701e-01-4.3168)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FB9889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0.9424</w:t>
            </w:r>
          </w:p>
        </w:tc>
      </w:tr>
      <w:tr w:rsidR="005B2E06" w14:paraId="54286356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352C38F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Bread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7C92E32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2A22281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B67CB3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7ED1D2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2.8516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0.3018-26.9375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E8374E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</w:t>
            </w:r>
            <w:r>
              <w:rPr>
                <w:rFonts w:ascii="Times New Roman" w:hAnsi="Times New Roman" w:cs="Times New Roman" w:hint="eastAsia"/>
                <w:sz w:val="22"/>
              </w:rPr>
              <w:t>4</w:t>
            </w:r>
            <w:r>
              <w:rPr>
                <w:rFonts w:ascii="Times New Roman" w:hAnsi="Times New Roman" w:cs="Times New Roman"/>
                <w:sz w:val="22"/>
              </w:rPr>
              <w:t>597</w:t>
            </w:r>
          </w:p>
        </w:tc>
      </w:tr>
      <w:tr w:rsidR="005B2E06" w14:paraId="4FC70301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2C77B48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07559A8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7A15EDB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64D093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467D33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2.2547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1.0481-4.8507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E1E69A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</w:t>
            </w:r>
            <w:r>
              <w:rPr>
                <w:rFonts w:ascii="Times New Roman" w:hAnsi="Times New Roman" w:cs="Times New Roman" w:hint="eastAsia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>74</w:t>
            </w:r>
          </w:p>
        </w:tc>
      </w:tr>
      <w:tr w:rsidR="005B2E06" w14:paraId="20CB565E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20CB1C1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2B00CF2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59180B9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A81ACC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BCEDB2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1.6248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0.7235-3.6496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9B99D1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</w:t>
            </w:r>
            <w:r>
              <w:rPr>
                <w:rFonts w:ascii="Times New Roman" w:hAnsi="Times New Roman" w:cs="Times New Roman" w:hint="eastAsia"/>
                <w:sz w:val="22"/>
              </w:rPr>
              <w:t>15</w:t>
            </w:r>
            <w:r>
              <w:rPr>
                <w:rFonts w:ascii="Times New Roman" w:hAnsi="Times New Roman" w:cs="Times New Roman"/>
                <w:sz w:val="22"/>
              </w:rPr>
              <w:t>95</w:t>
            </w:r>
          </w:p>
        </w:tc>
      </w:tr>
      <w:tr w:rsidR="005B2E06" w14:paraId="040F58FB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33BD08A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Cereal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760294F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5C1A73F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DDFC4A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C878F5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4.3626(0.1028-185.2302)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79396D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0.4461</w:t>
            </w:r>
          </w:p>
        </w:tc>
      </w:tr>
      <w:tr w:rsidR="005B2E06" w14:paraId="15D9DAD1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5BD54D9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210F048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582DAB5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B135C4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0C8260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0.7607(0.2252-2.5699)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967955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0.6596</w:t>
            </w:r>
          </w:p>
        </w:tc>
      </w:tr>
      <w:tr w:rsidR="005B2E06" w14:paraId="764C45C1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61AC491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297C9D9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2CB5B5F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211B87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CDE85E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0.6591(0.2758-1.5751)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FC2914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0.3483</w:t>
            </w:r>
          </w:p>
        </w:tc>
      </w:tr>
      <w:tr w:rsidR="005B2E06" w14:paraId="768230DB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671CEBB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Cheese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5B8B5C7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0C680A2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E5AD68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DE5011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1.4960(0.1119-19.9918)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56889F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0.7618</w:t>
            </w:r>
          </w:p>
        </w:tc>
      </w:tr>
      <w:tr w:rsidR="005B2E06" w14:paraId="5B0F4880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7B99371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3FE479F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3B27497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D39A96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823B79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1.6097(0.6600-3.9260)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D47157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0.2953</w:t>
            </w:r>
          </w:p>
        </w:tc>
      </w:tr>
      <w:tr w:rsidR="005B2E06" w14:paraId="39B0167A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745D416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38A3ADC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7A4F0B6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575534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1086AC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1.5882(0.8602-2.9324)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AF5905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0.1392</w:t>
            </w:r>
          </w:p>
        </w:tc>
      </w:tr>
      <w:tr w:rsidR="005B2E06" w14:paraId="07CD08EB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335B264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Coffee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4AD94BF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0D43FD1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451950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8CF0B6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2.2847(0.4737-11.0189)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9F6454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0.3102</w:t>
            </w:r>
          </w:p>
        </w:tc>
      </w:tr>
      <w:tr w:rsidR="005B2E06" w14:paraId="52F0AB3D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5FDBDB7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107F31A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7A9FDFA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254E92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E81805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1.4875(0.4644-4.7649)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926720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0.5038</w:t>
            </w:r>
          </w:p>
        </w:tc>
      </w:tr>
      <w:tr w:rsidR="005B2E06" w14:paraId="4FEBAFD1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75E62E6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1A8E3CA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5DBA48A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E823B6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52CFD1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0.8802(0.4024-1.9252)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9F610B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0.7492</w:t>
            </w:r>
          </w:p>
        </w:tc>
      </w:tr>
      <w:tr w:rsidR="005B2E06" w14:paraId="60B3AB37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1FC4CA6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Cooked vegetable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5B94C2D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750325D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4CEA4D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6974EF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1.8527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0.3315-10.3562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5BDE2D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0.4783</w:t>
            </w:r>
          </w:p>
        </w:tc>
      </w:tr>
      <w:tr w:rsidR="005B2E06" w14:paraId="6214FC5D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67BC52C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3EC017B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6A5AEAF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CF5395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6A55AC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0.8846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0.3748-2.0885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098698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</w:t>
            </w: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</w:tr>
      <w:tr w:rsidR="005B2E06" w14:paraId="5F916947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5A226EF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7607411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0F58B68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95FCC5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B2ED0E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1.0238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0.6824-1.5361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E117A6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0.90</w:t>
            </w:r>
            <w:r>
              <w:rPr>
                <w:rFonts w:ascii="Times New Roman" w:hAnsi="Times New Roman" w:cs="Times New Roman" w:hint="eastAsia"/>
                <w:sz w:val="22"/>
              </w:rPr>
              <w:t>03</w:t>
            </w:r>
          </w:p>
        </w:tc>
      </w:tr>
      <w:tr w:rsidR="005B2E06" w14:paraId="40F3BC43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6880BAE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Dried fruit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2D8F48A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6CE1DCA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FDA7A7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B98D68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0.0428(0.0006-2.9799)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16A2AA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0.1535</w:t>
            </w:r>
          </w:p>
        </w:tc>
      </w:tr>
      <w:tr w:rsidR="005B2E06" w14:paraId="722E3646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618A1D8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0A9B669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06BB583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C341A0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5D6AB5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0.6355(0.1674-2.4124)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77943E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0.5053</w:t>
            </w:r>
          </w:p>
        </w:tc>
      </w:tr>
      <w:tr w:rsidR="005B2E06" w14:paraId="2F933B2D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71E5215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7E3C5DC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6CE628B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4B46F0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913960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0.5113(0.1990-1.3139)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F6FD03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0.1636</w:t>
            </w:r>
          </w:p>
        </w:tc>
      </w:tr>
      <w:tr w:rsidR="005B2E06" w14:paraId="3124ED29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3E51F08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Fresh fruit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6886752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0949B69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BEE424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E726B7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0.0561(0.0012-2.5405)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690EEC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0.1448</w:t>
            </w:r>
          </w:p>
        </w:tc>
      </w:tr>
      <w:tr w:rsidR="005B2E06" w14:paraId="0D0E5065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70AAFF7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6B1702D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6CD5F70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773D06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10E735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0.3425(0.0650-1.8054)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26C3A8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0.2064</w:t>
            </w:r>
          </w:p>
        </w:tc>
      </w:tr>
      <w:tr w:rsidR="005B2E06" w14:paraId="4DED0484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792EF62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19A52CB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70B23AC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085E89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C39C6D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0.4310(0.1413-1.3146)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F8E375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0.1391</w:t>
            </w:r>
          </w:p>
        </w:tc>
      </w:tr>
      <w:tr w:rsidR="005B2E06" w14:paraId="59A37865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18D3154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Lamb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74E3BF5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602FA30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E8E0F4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AEDA29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0.0230(7.9153e-05-6.6579)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983356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0.2023</w:t>
            </w:r>
          </w:p>
        </w:tc>
      </w:tr>
      <w:tr w:rsidR="005B2E06" w14:paraId="0E908F7D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6F4E905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3403FE5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184069E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A2C96A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B9C00D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0.5309(8.0119e-02-3.5177)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AD954A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0.5116</w:t>
            </w:r>
          </w:p>
        </w:tc>
      </w:tr>
      <w:tr w:rsidR="005B2E06" w14:paraId="691875E3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5ADD709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7C3479C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043111A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97FE4D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A7B523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0.4297(1.1386e-01-1.6213)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80DEBB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0.2125</w:t>
            </w:r>
          </w:p>
        </w:tc>
      </w:tr>
      <w:tr w:rsidR="005B2E06" w14:paraId="453A56C1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6A6F7E5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Milk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524E0F7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17B435D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782BC1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D75CA2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2.5770(0.1874-35.4293)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AD8AB8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0.4881</w:t>
            </w:r>
          </w:p>
        </w:tc>
      </w:tr>
      <w:tr w:rsidR="005B2E06" w14:paraId="0D586483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6A1F00B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426BDEE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3F52022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82976A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9B9880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1.3236(0.2487-7.0447)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DA490E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0.7424</w:t>
            </w:r>
          </w:p>
        </w:tc>
      </w:tr>
      <w:tr w:rsidR="005B2E06" w14:paraId="5FE18973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1314A09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1961F17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5D791A9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9FD6A0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9D91BE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0.9348(0.2791-3.1314)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90F6D5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0.9130</w:t>
            </w:r>
          </w:p>
        </w:tc>
      </w:tr>
      <w:tr w:rsidR="005B2E06" w14:paraId="3AA44B56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6A62F67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Non-oily fish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719700F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490CB84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8057C3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57A30D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0.6842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0.1548-3.0245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BB0045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0.6185</w:t>
            </w:r>
          </w:p>
        </w:tc>
      </w:tr>
      <w:tr w:rsidR="005B2E06" w14:paraId="4D2F0C3D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4BEAFD2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10FDC17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71F4C4D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62FF2D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884562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2.1549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1.2247-3.7926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7EA28E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0.0076</w:t>
            </w:r>
          </w:p>
        </w:tc>
      </w:tr>
      <w:tr w:rsidR="005B2E06" w14:paraId="433CB2AB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20F56B7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0228458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5E00976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7BCFCD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83CE4A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1.8516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0.7824-4.3815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31DA48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0.1593</w:t>
            </w:r>
          </w:p>
        </w:tc>
      </w:tr>
      <w:tr w:rsidR="005B2E06" w14:paraId="0CE724A1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0A9F20B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Oily fish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15B7CB9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470A9DB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D51A6A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07477A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0.3138(0.0097-10.1863)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F1FAAC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0.5165</w:t>
            </w:r>
          </w:p>
        </w:tc>
      </w:tr>
      <w:tr w:rsidR="005B2E06" w14:paraId="33D70EA2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1A74FEE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156358D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1F539B5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57B997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1BB7F4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0.6571(0.2362- 1.8276)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10E120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0.4210</w:t>
            </w:r>
          </w:p>
        </w:tc>
      </w:tr>
      <w:tr w:rsidR="005B2E06" w14:paraId="6B884109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5C59202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6232BCE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4F85A9C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5CE480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5ADF22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0.9580(0.4223- 2.1732)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D2EE80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0.9183</w:t>
            </w:r>
          </w:p>
        </w:tc>
      </w:tr>
      <w:tr w:rsidR="005B2E06" w14:paraId="6011AE34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6533F71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Pork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159A50A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5C1595D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3237F7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3DE41A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5.7241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0.8247-39.7248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088EDA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0.0782</w:t>
            </w:r>
          </w:p>
        </w:tc>
      </w:tr>
      <w:tr w:rsidR="005B2E06" w14:paraId="2DDEE75A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2154E3E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50B6B9D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0D03CF5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636D1F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022C16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1.4529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0.4562-4.6284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061AAB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0.5316</w:t>
            </w:r>
          </w:p>
        </w:tc>
      </w:tr>
      <w:tr w:rsidR="005B2E06" w14:paraId="3C4E6C44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5B5E3C5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493E9F5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02749BF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E90ED4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8EBE21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0.6834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0.3512-1.3298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C4D4B4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0.2614</w:t>
            </w:r>
          </w:p>
        </w:tc>
      </w:tr>
      <w:tr w:rsidR="005B2E06" w14:paraId="4F259879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279C357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Poultry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2EBBB1A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719B3FF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BF0C61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EEC030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0.3517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0.0214-5.7826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F3DC11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0.4683</w:t>
            </w:r>
          </w:p>
        </w:tc>
      </w:tr>
      <w:tr w:rsidR="005B2E06" w14:paraId="021B76FD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7057433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5EBB102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4967098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0E5285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249FA4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2.1542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1.1248-4.1265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B128F9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0.0215</w:t>
            </w:r>
          </w:p>
        </w:tc>
      </w:tr>
      <w:tr w:rsidR="005B2E06" w14:paraId="29D073F5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72B0874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7943621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2916603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A76452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6477F8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1.4629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0.6348-3.3715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FF309E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0.3746</w:t>
            </w:r>
          </w:p>
        </w:tc>
      </w:tr>
      <w:tr w:rsidR="005B2E06" w14:paraId="3AF1144F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3CFD53F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Processed meat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5D8A51D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1E737B2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F48684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7D52ED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0.0020(5.3645e-06-0.7815)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87350D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0.0540</w:t>
            </w:r>
          </w:p>
        </w:tc>
      </w:tr>
      <w:tr w:rsidR="005B2E06" w14:paraId="770CB440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4DA4EA1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4AB695C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599CF06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4C0461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F4E891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0.2091(4.5134e-02-0.9690)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2ED5CC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0.0455</w:t>
            </w:r>
          </w:p>
        </w:tc>
      </w:tr>
      <w:tr w:rsidR="005B2E06" w14:paraId="1B3C7E9B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3D6BEE6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70A6396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33F485D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6BFAB7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2223266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0.2741(7.9987e-02-0.9389)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4F44D0B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0.0394</w:t>
            </w:r>
          </w:p>
        </w:tc>
      </w:tr>
      <w:tr w:rsidR="005B2E06" w14:paraId="1128D2C8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7AD1D17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Raw vegetable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5E5D447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3B18E78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577969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7D7EEB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0.4218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0.0382-4.6571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1ED217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0.4785</w:t>
            </w:r>
          </w:p>
        </w:tc>
      </w:tr>
      <w:tr w:rsidR="005B2E06" w14:paraId="3BE1F3E2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662AF74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195C661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08C51BE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CCD4D4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B1B8CF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0.6845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0.3942-1.1886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AFCB61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0.1783</w:t>
            </w:r>
          </w:p>
        </w:tc>
      </w:tr>
      <w:tr w:rsidR="005B2E06" w14:paraId="4398BBED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6655FE0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0BFFB6C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6C13AE6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A16BBE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532500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0.8263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0.5714-1.1948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634D33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0.3116</w:t>
            </w:r>
          </w:p>
        </w:tc>
      </w:tr>
      <w:tr w:rsidR="005B2E06" w14:paraId="391D68E0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556E5B1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Red wine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05A9AC6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594852A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697729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B14AF6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4.3674(0.0112-1696.5822)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398D48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0.6345</w:t>
            </w:r>
          </w:p>
        </w:tc>
      </w:tr>
      <w:tr w:rsidR="005B2E06" w14:paraId="37404193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384D379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05594F2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4E3E5BB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9515F6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1C70B0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0.8895(0.1633-4.8428)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BFDEB7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0.8923</w:t>
            </w:r>
          </w:p>
        </w:tc>
      </w:tr>
      <w:tr w:rsidR="005B2E06" w14:paraId="04067931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3720877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75F9724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7DA2521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734ABC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AADCBC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1.1160(0.3194-3.8993)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86F61C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0.8634</w:t>
            </w:r>
          </w:p>
        </w:tc>
      </w:tr>
      <w:tr w:rsidR="005B2E06" w14:paraId="45F7A014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0764103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Salted nuts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24CFB9E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501C4A5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85C702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D484B4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2.5685(0.2996-22.0227)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97C05C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0.3993</w:t>
            </w:r>
          </w:p>
        </w:tc>
      </w:tr>
      <w:tr w:rsidR="005B2E06" w14:paraId="34D623E2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47C4FCD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6B250C0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074AC09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9CBDB5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CAA7B0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0.3482(0.0538-2.2544)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33FE23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0.2683</w:t>
            </w:r>
          </w:p>
        </w:tc>
      </w:tr>
      <w:tr w:rsidR="005B2E06" w14:paraId="4A7E6DEF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162B6F0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1B4EC51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37EBFEF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3A1FE8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8ADAFD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0.8955(0.2449-3.2742)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A3EE90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0.8675</w:t>
            </w:r>
          </w:p>
        </w:tc>
      </w:tr>
      <w:tr w:rsidR="005B2E06" w14:paraId="2B47438A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6F4C531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Salted peanuts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5E1CC7C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112964D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7C0DE7B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C7E408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0.0433(0.0012-1.5121)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27D483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0.1112</w:t>
            </w:r>
          </w:p>
        </w:tc>
      </w:tr>
      <w:tr w:rsidR="005B2E06" w14:paraId="37362A7F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67F6C06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003FFCE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31D5AFF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DCD4BB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7DF56D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0.6889(0.057</w:t>
            </w:r>
            <w:r>
              <w:rPr>
                <w:rFonts w:ascii="Times New Roman" w:hAnsi="Times New Roman" w:cs="Times New Roman" w:hint="eastAsia"/>
                <w:sz w:val="22"/>
              </w:rPr>
              <w:t>9</w:t>
            </w:r>
            <w:r>
              <w:rPr>
                <w:rFonts w:ascii="Times New Roman" w:hAnsi="Times New Roman" w:cs="Times New Roman"/>
                <w:sz w:val="22"/>
              </w:rPr>
              <w:t>-8.1990)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E1282F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0.7680</w:t>
            </w:r>
          </w:p>
        </w:tc>
      </w:tr>
      <w:tr w:rsidR="005B2E06" w14:paraId="45445B93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340926E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5E261A7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76D17FE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E24776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805134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0.6798(0.0901-5.1289)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5C0ECA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0.7082</w:t>
            </w:r>
          </w:p>
        </w:tc>
      </w:tr>
      <w:tr w:rsidR="005B2E06" w14:paraId="153305E1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6A79EF1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Tea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62D72E2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7411BF3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7E0A9C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0DDC4D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1.9989(0.4574-8.7350)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6D5DAA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0.3631</w:t>
            </w:r>
          </w:p>
        </w:tc>
      </w:tr>
      <w:tr w:rsidR="005B2E06" w14:paraId="74A9860C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617532D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682C8BD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0FFCBAB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D94375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A1B6F7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1.3895(0.514</w:t>
            </w:r>
            <w:r>
              <w:rPr>
                <w:rFonts w:ascii="Times New Roman" w:hAnsi="Times New Roman" w:cs="Times New Roman" w:hint="eastAsia"/>
                <w:sz w:val="22"/>
              </w:rPr>
              <w:t>8</w:t>
            </w:r>
            <w:r>
              <w:rPr>
                <w:rFonts w:ascii="Times New Roman" w:hAnsi="Times New Roman" w:cs="Times New Roman"/>
                <w:sz w:val="22"/>
              </w:rPr>
              <w:t>-3.7508)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9906CC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0.5161</w:t>
            </w:r>
          </w:p>
        </w:tc>
      </w:tr>
      <w:tr w:rsidR="005B2E06" w14:paraId="56C1C4C2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26887B5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5CEF76C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69AC1AB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A89AC5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EA5082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0.9387(0.4780-1.8435)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C36A0B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0.8543</w:t>
            </w:r>
          </w:p>
        </w:tc>
      </w:tr>
      <w:tr w:rsidR="005B2E06" w14:paraId="77AE197C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62A62C9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Unsalted nuts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1C09FFE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46AA8F8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851867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A9F405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7.7752(0.1099-550.1086)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A7438A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0.3625</w:t>
            </w:r>
          </w:p>
        </w:tc>
      </w:tr>
      <w:tr w:rsidR="005B2E06" w14:paraId="24F21F47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6D149A7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4A75A63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1E76324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77353F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E67F3F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0.2871(0.0336-2.4533)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507BD3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0.2542</w:t>
            </w:r>
          </w:p>
        </w:tc>
      </w:tr>
      <w:tr w:rsidR="005B2E06" w14:paraId="34F74DCB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77A6A0C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4E732F7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33F19A9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6C5487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9799F0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0.5645(0.0990- 3.2196)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9D67FF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0.5197</w:t>
            </w:r>
          </w:p>
        </w:tc>
      </w:tr>
      <w:tr w:rsidR="005B2E06" w14:paraId="4BC264F5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0E70275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Unsalted peanuts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7FA2BA4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20D0348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E7C85B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A23D4A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0.1413(2.8666e-03-6.9660)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BA172E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0.3306</w:t>
            </w:r>
          </w:p>
        </w:tc>
      </w:tr>
      <w:tr w:rsidR="005B2E06" w14:paraId="47791D2C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7BA7DEB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72174EB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0334C77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AD3C34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8F6EEA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0.0627(3.6829e-03-1.0664)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42E838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0.0554</w:t>
            </w:r>
          </w:p>
        </w:tc>
      </w:tr>
      <w:tr w:rsidR="005B2E06" w14:paraId="29E7551D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0C610B3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01F8C60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3FD0D99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A38962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7E44EC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0.2753(3.9928e-02-1.8979)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CAED32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0.1904</w:t>
            </w:r>
          </w:p>
        </w:tc>
      </w:tr>
      <w:tr w:rsidR="005B2E06" w14:paraId="4232F892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2AB8FA2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Yogurt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1560672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2E613E1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398082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A7D3CB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1.7531(0.0199-154.4569)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18F516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0.8130</w:t>
            </w:r>
          </w:p>
        </w:tc>
      </w:tr>
      <w:tr w:rsidR="005B2E06" w14:paraId="1E884BC5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3876C13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3EDE71E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76C59E5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1658322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088744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1.2567(0.3192-4.9483)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DE2BD6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0.7438</w:t>
            </w:r>
          </w:p>
        </w:tc>
      </w:tr>
      <w:tr w:rsidR="005B2E06" w14:paraId="5580570D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6DCF7F0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4C4863A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1023646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8D02E8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59663E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1.4804(0.3722-5.8884)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582C9B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0.5776</w:t>
            </w:r>
          </w:p>
        </w:tc>
      </w:tr>
      <w:tr w:rsidR="005B2E06" w14:paraId="217201B5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3798801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 eggs, dairy, wheat, sugar: Dairy products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7075C6B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71546F2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F3A33B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6DEE50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0.1847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0.0125-2.7248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003EB9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0.2184</w:t>
            </w:r>
          </w:p>
        </w:tc>
      </w:tr>
      <w:tr w:rsidR="005B2E06" w14:paraId="2827ABF2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2DB84E4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129FC54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165ED85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F9EE61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DECC6D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3.4521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1.1574-10.2957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F94BD1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0.0263</w:t>
            </w:r>
          </w:p>
        </w:tc>
      </w:tr>
      <w:tr w:rsidR="005B2E06" w14:paraId="44B20BBD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14FC356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2A99D67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6AC5341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A6D7F8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5C11D4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1.8926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0.7248-4.9417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C8C129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0.1927</w:t>
            </w:r>
          </w:p>
        </w:tc>
      </w:tr>
      <w:tr w:rsidR="005B2E06" w14:paraId="5D5FD426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7D79262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 eggs, dairy, wheat, sugar: Eggs or foods containing eggs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2BBA885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2E0DD63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63DFB69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86C00E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0.3514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0.0852-1.4486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26AFC5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0.1482</w:t>
            </w:r>
          </w:p>
        </w:tc>
      </w:tr>
      <w:tr w:rsidR="005B2E06" w14:paraId="5962E4E3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405A8C4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6CC43B6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3F2901A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330D53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37029E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0.6829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0.4275-1.0912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1050A2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0.1107</w:t>
            </w:r>
          </w:p>
        </w:tc>
      </w:tr>
      <w:tr w:rsidR="005B2E06" w14:paraId="5533F29B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41F3C23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3F6D909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6950D2E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CB9121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2F89C9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0.8246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0.6318-1.0763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69CB76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0.1589</w:t>
            </w:r>
          </w:p>
        </w:tc>
      </w:tr>
      <w:tr w:rsidR="005B2E06" w14:paraId="6D80A5F9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44EF138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Never eat eggs, dairy, wheat, sugar: I eat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all of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the above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22CC049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07DA098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2AD2C2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882D9E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0.6842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0.1248-3.7516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EEDA28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0.6614</w:t>
            </w:r>
          </w:p>
        </w:tc>
      </w:tr>
      <w:tr w:rsidR="005B2E06" w14:paraId="46AE6031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7B6C439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036A7EC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278E80A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0EAFAF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1A9825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1.1527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0.4926-2.6978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EFACD9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0.7432</w:t>
            </w:r>
          </w:p>
        </w:tc>
      </w:tr>
      <w:tr w:rsidR="005B2E06" w14:paraId="2E599B8E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2AAD0A1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4B683F5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7951B3A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E670F5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2C3B96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0.7934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0.4572-1.3771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9AC342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0.4115</w:t>
            </w:r>
          </w:p>
        </w:tc>
      </w:tr>
      <w:tr w:rsidR="005B2E06" w14:paraId="40627FC5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3EB152D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 eggs, dairy, wheat, sugar: Sugar or foods/drinks containing sugar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33C36A5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6AD3E8A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E90D5A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560A40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0.3518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0.0247-5.0127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780B9B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0.4372</w:t>
            </w:r>
          </w:p>
        </w:tc>
      </w:tr>
      <w:tr w:rsidR="005B2E06" w14:paraId="32D591D7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1DCC88E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4AADB63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0533B50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BB4494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E6BCEB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0.7246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0.3825-1.3728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8E5CC2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0.3229</w:t>
            </w:r>
          </w:p>
        </w:tc>
      </w:tr>
      <w:tr w:rsidR="005B2E06" w14:paraId="642D9885" w14:textId="77777777">
        <w:tc>
          <w:tcPr>
            <w:tcW w:w="3686" w:type="dxa"/>
            <w:vMerge/>
            <w:tcBorders>
              <w:left w:val="nil"/>
              <w:bottom w:val="nil"/>
              <w:right w:val="nil"/>
            </w:tcBorders>
          </w:tcPr>
          <w:p w14:paraId="4648BC3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6F6AA03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68923ED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4D80BF1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F3026D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0.8934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0.6218-1.2837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54F744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0.5364</w:t>
            </w:r>
          </w:p>
        </w:tc>
      </w:tr>
      <w:tr w:rsidR="005B2E06" w14:paraId="00197BA3" w14:textId="77777777">
        <w:tc>
          <w:tcPr>
            <w:tcW w:w="3686" w:type="dxa"/>
            <w:vMerge w:val="restart"/>
            <w:tcBorders>
              <w:top w:val="nil"/>
              <w:left w:val="nil"/>
              <w:right w:val="nil"/>
            </w:tcBorders>
          </w:tcPr>
          <w:p w14:paraId="44410B6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 eggs, dairy, wheat, sugar: Wheat</w:t>
            </w:r>
          </w:p>
          <w:p w14:paraId="0E5EFCC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products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6D153FE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</w:tcPr>
          <w:p w14:paraId="63407AC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BB3B8D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8C76DB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2.1547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0.6842-6.7854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5C9F71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0.1892</w:t>
            </w:r>
          </w:p>
        </w:tc>
      </w:tr>
      <w:tr w:rsidR="005B2E06" w14:paraId="1257D98A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6CA8D1D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2387E73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2FBE586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3451B04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Weighted median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CE42CE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0.7248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0.2851-1.8427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89B214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0.4973</w:t>
            </w:r>
          </w:p>
        </w:tc>
      </w:tr>
      <w:tr w:rsidR="005B2E06" w14:paraId="0663F207" w14:textId="77777777">
        <w:tc>
          <w:tcPr>
            <w:tcW w:w="3686" w:type="dxa"/>
            <w:vMerge/>
            <w:tcBorders>
              <w:left w:val="nil"/>
              <w:right w:val="nil"/>
            </w:tcBorders>
          </w:tcPr>
          <w:p w14:paraId="4F41409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15571F2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14:paraId="4A529CD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5E56D79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Inverse variance weighted</w:t>
            </w: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449A8C2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0.8936</w:t>
            </w:r>
            <w:r>
              <w:rPr>
                <w:rFonts w:ascii="Times New Roman" w:hAnsi="Times New Roman" w:cs="Times New Roman" w:hint="eastAsia"/>
                <w:sz w:val="22"/>
              </w:rPr>
              <w:t>(</w:t>
            </w:r>
            <w:r>
              <w:rPr>
                <w:rFonts w:ascii="Times New Roman" w:hAnsi="Times New Roman" w:cs="Times New Roman"/>
                <w:sz w:val="22"/>
              </w:rPr>
              <w:t>0.5247-1.5224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14:paraId="77FED5F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0.6824</w:t>
            </w:r>
          </w:p>
        </w:tc>
      </w:tr>
    </w:tbl>
    <w:p w14:paraId="4348A320" w14:textId="77777777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Note: </w:t>
      </w:r>
      <w:r>
        <w:rPr>
          <w:rFonts w:ascii="Times New Roman" w:hAnsi="Times New Roman" w:cs="Times New Roman"/>
          <w:sz w:val="22"/>
        </w:rPr>
        <w:t xml:space="preserve">SNP, single nucleotide polymorphism; </w:t>
      </w:r>
      <w:proofErr w:type="gramStart"/>
      <w:r>
        <w:rPr>
          <w:rFonts w:ascii="Times New Roman" w:hAnsi="Times New Roman" w:cs="Times New Roman"/>
          <w:sz w:val="22"/>
        </w:rPr>
        <w:t>OR,</w:t>
      </w:r>
      <w:proofErr w:type="gramEnd"/>
      <w:r>
        <w:rPr>
          <w:rFonts w:ascii="Times New Roman" w:hAnsi="Times New Roman" w:cs="Times New Roman"/>
          <w:sz w:val="22"/>
        </w:rPr>
        <w:t xml:space="preserve"> odds ratio; CI, confidence interval; MR, Mendelian randomization.</w:t>
      </w:r>
    </w:p>
    <w:p w14:paraId="54A6DF63" w14:textId="4DB17621" w:rsidR="00E83D43" w:rsidRDefault="00E83D43">
      <w:pPr>
        <w:widowControl/>
        <w:jc w:val="left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br w:type="page"/>
      </w:r>
    </w:p>
    <w:p w14:paraId="20D4ADDC" w14:textId="39A3E5F0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lastRenderedPageBreak/>
        <w:t xml:space="preserve">Table </w:t>
      </w:r>
      <w:r w:rsidR="002936DC">
        <w:rPr>
          <w:rFonts w:ascii="Times New Roman" w:hAnsi="Times New Roman" w:cs="Times New Roman" w:hint="eastAsia"/>
          <w:b/>
          <w:bCs/>
          <w:sz w:val="22"/>
        </w:rPr>
        <w:t>S</w:t>
      </w:r>
      <w:r>
        <w:rPr>
          <w:rFonts w:ascii="Times New Roman" w:hAnsi="Times New Roman" w:cs="Times New Roman"/>
          <w:b/>
          <w:bCs/>
          <w:sz w:val="22"/>
        </w:rPr>
        <w:t>3</w:t>
      </w:r>
      <w:r w:rsidR="002936DC">
        <w:rPr>
          <w:rFonts w:ascii="Times New Roman" w:hAnsi="Times New Roman" w:cs="Times New Roman" w:hint="eastAsia"/>
          <w:b/>
          <w:bCs/>
          <w:sz w:val="22"/>
        </w:rPr>
        <w:t>:</w:t>
      </w:r>
      <w:r>
        <w:rPr>
          <w:rFonts w:ascii="Times New Roman" w:hAnsi="Times New Roman" w:cs="Times New Roman"/>
          <w:sz w:val="22"/>
        </w:rPr>
        <w:t xml:space="preserve"> Heterogeneity and pleiotropy between diets and prostate cancer were assessed using different methods.</w:t>
      </w:r>
    </w:p>
    <w:tbl>
      <w:tblPr>
        <w:tblStyle w:val="TableGrid"/>
        <w:tblW w:w="11748" w:type="dxa"/>
        <w:tblInd w:w="-1701" w:type="dxa"/>
        <w:tblLayout w:type="fixed"/>
        <w:tblLook w:val="04A0" w:firstRow="1" w:lastRow="0" w:firstColumn="1" w:lastColumn="0" w:noHBand="0" w:noVBand="1"/>
      </w:tblPr>
      <w:tblGrid>
        <w:gridCol w:w="1479"/>
        <w:gridCol w:w="1073"/>
        <w:gridCol w:w="1276"/>
        <w:gridCol w:w="1104"/>
        <w:gridCol w:w="455"/>
        <w:gridCol w:w="1276"/>
        <w:gridCol w:w="1701"/>
        <w:gridCol w:w="850"/>
        <w:gridCol w:w="992"/>
        <w:gridCol w:w="1542"/>
      </w:tblGrid>
      <w:tr w:rsidR="005B2E06" w14:paraId="3985D561" w14:textId="77777777">
        <w:trPr>
          <w:trHeight w:val="252"/>
        </w:trPr>
        <w:tc>
          <w:tcPr>
            <w:tcW w:w="1479" w:type="dxa"/>
            <w:vMerge w:val="restart"/>
            <w:tcBorders>
              <w:left w:val="nil"/>
              <w:right w:val="nil"/>
            </w:tcBorders>
          </w:tcPr>
          <w:p w14:paraId="1A1EA30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Exposure</w:t>
            </w:r>
          </w:p>
        </w:tc>
        <w:tc>
          <w:tcPr>
            <w:tcW w:w="1073" w:type="dxa"/>
            <w:vMerge w:val="restart"/>
            <w:tcBorders>
              <w:left w:val="nil"/>
              <w:right w:val="nil"/>
            </w:tcBorders>
          </w:tcPr>
          <w:p w14:paraId="2461B9D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Outcome</w:t>
            </w:r>
          </w:p>
        </w:tc>
        <w:tc>
          <w:tcPr>
            <w:tcW w:w="1276" w:type="dxa"/>
            <w:vMerge w:val="restart"/>
            <w:tcBorders>
              <w:left w:val="nil"/>
              <w:right w:val="nil"/>
            </w:tcBorders>
          </w:tcPr>
          <w:p w14:paraId="5422FC3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Methods</w:t>
            </w:r>
          </w:p>
        </w:tc>
        <w:tc>
          <w:tcPr>
            <w:tcW w:w="283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D33A48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Heterogeneity</w:t>
            </w:r>
          </w:p>
        </w:tc>
        <w:tc>
          <w:tcPr>
            <w:tcW w:w="354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13B85E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Pleiotropy</w:t>
            </w:r>
          </w:p>
        </w:tc>
        <w:tc>
          <w:tcPr>
            <w:tcW w:w="1542" w:type="dxa"/>
            <w:tcBorders>
              <w:left w:val="nil"/>
              <w:bottom w:val="single" w:sz="4" w:space="0" w:color="auto"/>
              <w:right w:val="nil"/>
            </w:tcBorders>
          </w:tcPr>
          <w:p w14:paraId="038C542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MR-PRESSO</w:t>
            </w:r>
          </w:p>
        </w:tc>
      </w:tr>
      <w:tr w:rsidR="005B2E06" w14:paraId="4DAEE957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E57C95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68D33BE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0AAD38E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04" w:type="dxa"/>
            <w:tcBorders>
              <w:left w:val="nil"/>
              <w:bottom w:val="single" w:sz="4" w:space="0" w:color="auto"/>
              <w:right w:val="nil"/>
            </w:tcBorders>
          </w:tcPr>
          <w:p w14:paraId="326D9E3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Q</w:t>
            </w:r>
          </w:p>
        </w:tc>
        <w:tc>
          <w:tcPr>
            <w:tcW w:w="455" w:type="dxa"/>
            <w:tcBorders>
              <w:left w:val="nil"/>
              <w:bottom w:val="single" w:sz="4" w:space="0" w:color="auto"/>
              <w:right w:val="nil"/>
            </w:tcBorders>
          </w:tcPr>
          <w:p w14:paraId="325A52D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df</w:t>
            </w:r>
            <w:proofErr w:type="spellEnd"/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4E2976F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P</w:t>
            </w:r>
            <w:r>
              <w:rPr>
                <w:rFonts w:ascii="Times New Roman" w:hAnsi="Times New Roman" w:cs="Times New Roman"/>
                <w:sz w:val="22"/>
              </w:rPr>
              <w:t xml:space="preserve"> value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14:paraId="27C5F90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Egger_intercept</w:t>
            </w:r>
            <w:proofErr w:type="spellEnd"/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14:paraId="70EEB7A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SE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1108CAD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P</w:t>
            </w:r>
            <w:r>
              <w:rPr>
                <w:rFonts w:ascii="Times New Roman" w:hAnsi="Times New Roman" w:cs="Times New Roman"/>
                <w:sz w:val="22"/>
              </w:rPr>
              <w:t xml:space="preserve"> value</w:t>
            </w:r>
          </w:p>
        </w:tc>
        <w:tc>
          <w:tcPr>
            <w:tcW w:w="1542" w:type="dxa"/>
            <w:tcBorders>
              <w:left w:val="nil"/>
              <w:bottom w:val="single" w:sz="4" w:space="0" w:color="auto"/>
              <w:right w:val="nil"/>
            </w:tcBorders>
          </w:tcPr>
          <w:p w14:paraId="195ADBC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P</w:t>
            </w:r>
            <w:r>
              <w:rPr>
                <w:rFonts w:ascii="Times New Roman" w:hAnsi="Times New Roman" w:cs="Times New Roman"/>
                <w:sz w:val="22"/>
              </w:rPr>
              <w:t xml:space="preserve"> value</w:t>
            </w:r>
          </w:p>
        </w:tc>
      </w:tr>
      <w:tr w:rsidR="005B2E06" w14:paraId="25466F3A" w14:textId="77777777">
        <w:trPr>
          <w:trHeight w:val="252"/>
        </w:trPr>
        <w:tc>
          <w:tcPr>
            <w:tcW w:w="1479" w:type="dxa"/>
            <w:vMerge w:val="restart"/>
            <w:tcBorders>
              <w:left w:val="nil"/>
              <w:right w:val="nil"/>
            </w:tcBorders>
          </w:tcPr>
          <w:p w14:paraId="4A3A8C5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Bacon intake</w:t>
            </w:r>
          </w:p>
        </w:tc>
        <w:tc>
          <w:tcPr>
            <w:tcW w:w="1073" w:type="dxa"/>
            <w:vMerge w:val="restart"/>
            <w:tcBorders>
              <w:left w:val="nil"/>
              <w:right w:val="nil"/>
            </w:tcBorders>
          </w:tcPr>
          <w:p w14:paraId="4326C85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41E15AB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left w:val="nil"/>
              <w:bottom w:val="nil"/>
              <w:right w:val="nil"/>
            </w:tcBorders>
          </w:tcPr>
          <w:p w14:paraId="7D61405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17.9140</w:t>
            </w:r>
          </w:p>
        </w:tc>
        <w:tc>
          <w:tcPr>
            <w:tcW w:w="455" w:type="dxa"/>
            <w:tcBorders>
              <w:left w:val="nil"/>
              <w:bottom w:val="nil"/>
              <w:right w:val="nil"/>
            </w:tcBorders>
          </w:tcPr>
          <w:p w14:paraId="16EF50F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760195C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0.0564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35DAE34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0.0140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14:paraId="294E16C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0.0132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33CD818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0.3155</w:t>
            </w:r>
          </w:p>
        </w:tc>
        <w:tc>
          <w:tcPr>
            <w:tcW w:w="1542" w:type="dxa"/>
            <w:tcBorders>
              <w:left w:val="nil"/>
              <w:bottom w:val="nil"/>
              <w:right w:val="nil"/>
            </w:tcBorders>
          </w:tcPr>
          <w:p w14:paraId="6DEFD83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0.036</w:t>
            </w:r>
          </w:p>
        </w:tc>
      </w:tr>
      <w:tr w:rsidR="005B2E06" w14:paraId="15E60590" w14:textId="77777777">
        <w:trPr>
          <w:trHeight w:val="252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1A25D53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3871945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853D27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42BF41A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19.9143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3E45A21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069309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E78F21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0EBED7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600CB6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0788606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292D07F8" w14:textId="77777777">
        <w:trPr>
          <w:trHeight w:val="252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3470321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Beef intake 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4F3F635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DD2F48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30FB6C1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201.9893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386E2C5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A7966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5.3340e-36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41482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-0.0491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87ADC1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C59130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0.3788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403AC1E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&lt;0.001</w:t>
            </w:r>
          </w:p>
        </w:tc>
      </w:tr>
      <w:tr w:rsidR="005B2E06" w14:paraId="25AFACFB" w14:textId="77777777">
        <w:trPr>
          <w:trHeight w:val="252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3F977B2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315C5AA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F0E066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181808B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214.8868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D140F6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59FCCF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4.9246e-38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E8704F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CD6140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BCC29E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526FCA4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5315514A" w14:textId="77777777">
        <w:trPr>
          <w:trHeight w:val="252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5F8BF2F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Beer intake 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16F41EF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E5560B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1C6B5A8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34.9166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5D7C493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41216A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4FBE3A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-0.0068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E5A49F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8D4C56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0.4764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55A5C22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0.003</w:t>
            </w:r>
          </w:p>
        </w:tc>
      </w:tr>
      <w:tr w:rsidR="005B2E06" w14:paraId="53C93EDD" w14:textId="77777777">
        <w:trPr>
          <w:trHeight w:val="252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73DC73E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6B572D9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A7D27E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7E71140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36.0055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531AFA9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D0CFC0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62D6BB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78A16C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798E58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2FAB257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5238A646" w14:textId="77777777">
        <w:trPr>
          <w:trHeight w:val="252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6A7D8F0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Bread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6DE6061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C83AF4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52E8802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57.3127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3C88281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E76B36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ACC4C7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-0.0037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A9EE60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CEB37C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0.7517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76C72DE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0.081</w:t>
            </w:r>
          </w:p>
        </w:tc>
      </w:tr>
      <w:tr w:rsidR="005B2E06" w14:paraId="48E65986" w14:textId="77777777">
        <w:trPr>
          <w:trHeight w:val="252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624F9D7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2359273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E413C6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17B7C8D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57.5471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0A180A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ED1739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44D2BE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F9AD28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18B5E0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3AA4373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3AC0EFF3" w14:textId="77777777">
        <w:trPr>
          <w:trHeight w:val="337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480533C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Cereal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0AA0722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847E44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090CAA9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132.1409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45FA45C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D5440C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6.6269e-13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4460FC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8.9651e-05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ED8E87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25AF18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0.9944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35F088C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&lt;0.001</w:t>
            </w:r>
          </w:p>
          <w:p w14:paraId="67BC381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15080857" w14:textId="77777777">
        <w:trPr>
          <w:trHeight w:val="26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16C2011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2BB0919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FCE3D9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161D039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132.1411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21EE9B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6F88D4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1.2911e-12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850FCC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5FDBD7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25AB5B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5CFA9A8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45B3F261" w14:textId="77777777">
        <w:trPr>
          <w:trHeight w:val="50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7034A16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Cheese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2E210EA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53B66C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12E362F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106.4849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3857B8A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853B73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0.0001</w:t>
            </w:r>
          </w:p>
          <w:p w14:paraId="5EA9471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F195CC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-0.0045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B0A12B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C7BF18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0.5178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79EECBF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&lt;0.001</w:t>
            </w:r>
          </w:p>
          <w:p w14:paraId="5912EA5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5EE6E19B" w14:textId="77777777">
        <w:trPr>
          <w:trHeight w:val="252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23663B9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240A081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FE4750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6A6B5DB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107.2619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33F8430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6311B5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4F1EB3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FD948F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DD0F71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24A4BCA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6F91C820" w14:textId="77777777">
        <w:trPr>
          <w:trHeight w:val="252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5A69F05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Coffee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2D353AA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E18E43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4BF855B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100.9167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10FC523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EB364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4.5436e-08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8D953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-0.0125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EA20F8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A3AC93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0.0240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3C464A0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&lt;0.001</w:t>
            </w:r>
          </w:p>
        </w:tc>
      </w:tr>
      <w:tr w:rsidR="005B2E06" w14:paraId="52CA558F" w14:textId="77777777">
        <w:trPr>
          <w:trHeight w:val="252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46B7639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047399E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E3FFC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02D8F68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116.4817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58763C1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AECD85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3.7414e-10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B33533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B0D7E1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FAB08E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6F8169F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74F25BCA" w14:textId="77777777">
        <w:trPr>
          <w:trHeight w:val="252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3741377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Cooked vegetable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5BFA05B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1B9C80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6F3C3F4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40.7535</w:t>
            </w:r>
          </w:p>
          <w:p w14:paraId="7554C5E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503A49C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72C223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3.4865e-04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288AA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55C85E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98AE41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0.0925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505C032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&lt;0.001</w:t>
            </w:r>
          </w:p>
        </w:tc>
      </w:tr>
      <w:tr w:rsidR="005B2E06" w14:paraId="128AB7A6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10B8460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0864295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59255B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59EFB51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49.5250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5C02D1C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3368F6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2.7280e-05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F27CFD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55D1CC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0260EE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2F16A37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77E09266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6EB4087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Dried fruit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0BB66B3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3B113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2511343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127.9356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200D00E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DE8F02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2.1437e-11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C526F5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0.0149</w:t>
            </w:r>
          </w:p>
          <w:p w14:paraId="6185847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A38983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835140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0.2095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374F4A4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&lt;0.001</w:t>
            </w:r>
          </w:p>
        </w:tc>
      </w:tr>
      <w:tr w:rsidR="005B2E06" w14:paraId="3630EFE8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7D5D5DB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01E24A9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556E5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2576920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133.2746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50CD6E5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40EB7E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5.8567e-12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3B0F60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6DB228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FC7EFC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3447811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781562FF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0E705DD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Fresh fruit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07CDC52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11F34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57B0251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103.3844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1B8BEC4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F3279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2.0237e-05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843C67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B21BCE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859364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0.2459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6182F59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&lt;0.001</w:t>
            </w:r>
          </w:p>
        </w:tc>
      </w:tr>
      <w:tr w:rsidR="005B2E06" w14:paraId="7D4EE8F5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6783BE1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4420FA2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02AB7E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41DD5F0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106.1773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4924D2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BA7B0C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1.3888e-05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36B98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D78896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43CC71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0AAF2C9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52B88663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574BF71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Lamb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1853F3F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7C3422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48CE33A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55.8146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299F705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4A4C28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FC836A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-0.0158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EE5443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C76B78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0.1070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116B0C0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&lt;0.001</w:t>
            </w:r>
          </w:p>
        </w:tc>
      </w:tr>
      <w:tr w:rsidR="005B2E06" w14:paraId="2CA6385C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0C085FC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384E362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B800AC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6A2A25E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61.1369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DFCA57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064E04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FD156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02A014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680E9B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6A9336B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3908EC7B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7FCCF84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Milk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755D102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E42C00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31CCB39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17.6862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1513724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6145C1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0.3425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61CFA8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-0.0044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0C4CF2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94C2CF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0.5677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6A64D33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0.391</w:t>
            </w:r>
          </w:p>
        </w:tc>
      </w:tr>
      <w:tr w:rsidR="005B2E06" w14:paraId="6D750F74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2665074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0CD5B59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DA3560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7E2899B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18.0624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69E0AD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812188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0.3849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94468E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0787E8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99A74A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557B122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6E62E553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3EDEBD7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Non-oily fish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02166BE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13613D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02A435A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24.4238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0AA9BD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C29309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3B001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0.0122</w:t>
            </w:r>
          </w:p>
          <w:p w14:paraId="797EE19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3A083D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FEFAFC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0.5817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7937D7E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0.006</w:t>
            </w:r>
          </w:p>
        </w:tc>
      </w:tr>
      <w:tr w:rsidR="005B2E06" w14:paraId="7F2D0093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63049FB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436FB4A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F72329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4B0BFFC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25.3095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2661751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3D541A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74579A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F5862B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CCFF40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00D1797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4C950CD5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7C7BF26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Oily fish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3A0F271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25C91A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644D634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119.9795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7E674E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F20BC0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3.2453e-06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5D961A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-0.0122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F83539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C2A126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0.0893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7511F29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&lt;0.001</w:t>
            </w:r>
          </w:p>
        </w:tc>
      </w:tr>
      <w:tr w:rsidR="005B2E06" w14:paraId="6B409C08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0D1A303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40B8192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A9B3F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166A4A4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126.1528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6AF373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AE61B2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8.7247e-07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8ABE59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594479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48C703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6AB98C1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60A5BB7A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28AECFE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Pork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556A811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E76E0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5675DDF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17.1278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2D1F0B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B0CE3C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0.1041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88B9C8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-0.0126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F00668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D69CBB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0.5688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1EBA002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0.14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5B2E06" w14:paraId="7D9F01A0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51161E3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58914D1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946440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77AD1CA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17.6648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4732326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BC36DC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0.1262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567FF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8792F4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C17A83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029DDFC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4B683F6A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580E4EA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Poultry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37EBA93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6C69EC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6CC7352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26.4994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314EFDB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E68730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7.1379e-05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812B98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1652B6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0.2241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13F6F8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0.9010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29A5743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0.001</w:t>
            </w:r>
          </w:p>
        </w:tc>
      </w:tr>
      <w:tr w:rsidR="005B2E06" w14:paraId="36CD5002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7955B2C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67B7698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257808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71E9E4B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26.5901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34F883D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E5EE6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1.7277e-04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BF69F9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F55E92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DDD7F7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756ECD7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3C434F89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7D83274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Processed meat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2B86C4B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C36102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71176AC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31.6879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2A6966B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897048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4966F4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A382A1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7B3CE1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0.2140</w:t>
            </w:r>
          </w:p>
          <w:p w14:paraId="07F6D78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23B6F0D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0.019</w:t>
            </w:r>
          </w:p>
        </w:tc>
      </w:tr>
      <w:tr w:rsidR="005B2E06" w14:paraId="69124E70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7D4F214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5FBC407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402CEF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0ACA54C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34.6091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F237D5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F8B14D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5AA7CF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8886D1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4CECEA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5CDB6DD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29BBB230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7E57FD6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Raw vegetable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10A0FC5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AFC3CD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09B6CB4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55.7305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44A19EC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557B1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2.6959e-06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5609ED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6BA646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7AA127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0.9679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22942E2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0.006</w:t>
            </w:r>
          </w:p>
        </w:tc>
      </w:tr>
      <w:tr w:rsidR="005B2E06" w14:paraId="7804D9CF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20AFA65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0D8E303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2DBFC6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6C6DE5A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55.7363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4F0F743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EEAE95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5.2161e-06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5070D7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A9B898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BF80C4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25FD0DB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42F0701B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6D24C55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Red wine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36B3B79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796974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5736A24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14.5665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5FCB16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A2E589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0.4830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F097E1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-0.0041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A36D4A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489E40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0.5355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18FD27E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0.581</w:t>
            </w:r>
          </w:p>
        </w:tc>
      </w:tr>
      <w:tr w:rsidR="005B2E06" w14:paraId="321B9C60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1D09959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13BBF31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C6A305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00CC87A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14.9686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417C6DD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D8F24C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0.5269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782D0C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08FCD5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7C4554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0209194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39ECEBF6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684AD1B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Salted nuts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195C24D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EFEDB6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12348D5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12.1842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51FD512" w14:textId="77777777" w:rsidR="005B2E06" w:rsidRDefault="00000000">
            <w:pPr>
              <w:tabs>
                <w:tab w:val="left" w:pos="456"/>
              </w:tabs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</w:t>
            </w:r>
            <w:r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13DD46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0.9345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C0B3EF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67BCD7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68552F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0.2543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13CCFC0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0.921</w:t>
            </w:r>
          </w:p>
        </w:tc>
      </w:tr>
      <w:tr w:rsidR="005B2E06" w14:paraId="72932655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5125134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1661A5F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B28FBC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2E4EDAB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13.5574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2229F39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E723EB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0.9164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FDCFD6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BF202C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E6071A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44F47E0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641802EA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123284A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Salted </w:t>
            </w:r>
            <w:r>
              <w:rPr>
                <w:rFonts w:ascii="Times New Roman" w:hAnsi="Times New Roman" w:cs="Times New Roman"/>
                <w:sz w:val="22"/>
              </w:rPr>
              <w:lastRenderedPageBreak/>
              <w:t>peanuts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3717418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 xml:space="preserve">Prostate </w:t>
            </w:r>
            <w:r>
              <w:rPr>
                <w:rFonts w:ascii="Times New Roman" w:hAnsi="Times New Roman" w:cs="Times New Roman"/>
                <w:sz w:val="22"/>
              </w:rPr>
              <w:lastRenderedPageBreak/>
              <w:t>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388EA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1EC4D37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10.1584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FF1444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5D680D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0.6020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11A62F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-0.0009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C5499C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49BD8D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0.8842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19DA3B0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0.683</w:t>
            </w:r>
          </w:p>
        </w:tc>
      </w:tr>
      <w:tr w:rsidR="005B2E06" w14:paraId="4B7CFB4F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0834B6C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6953EB9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820C1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3F17DC4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10.1805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116B440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B1E648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0.6791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803D65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6431AD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769129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74FA904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44F3F98B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14C1DC8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Tea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6C3687F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30B669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676BE14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83.0951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30AD8D7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D194C6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2.1427e-05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E94BF0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-0.0076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B71E89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BF5537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0.1403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3D8F7E7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&lt;0.001</w:t>
            </w:r>
          </w:p>
        </w:tc>
      </w:tr>
      <w:tr w:rsidR="005B2E06" w14:paraId="73ED9947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5EB9209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7F2310B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F447B7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014084C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88.1929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2332A15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6407F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7.2401e-06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920B5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DC92BB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99E1C8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11B8A70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3DB6F583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7D1E26C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Unsalted nuts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08C2DFB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70E0CB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310B4F2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10.6766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19E96B1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ABECB0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0.6378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47F3AF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006A9E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AB1643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0.6646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725EE65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0.705</w:t>
            </w:r>
          </w:p>
        </w:tc>
      </w:tr>
      <w:tr w:rsidR="005B2E06" w14:paraId="06410513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2EF58A1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1CBE821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91BD5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19199EA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10.8734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6E843A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7787FD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0.6959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CC2B1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79E447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DB434C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055AC4E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447C4EBA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076C68F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Unsalted peanuts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6504AFD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FDB981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266665E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56.2236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4160F82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01D062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482B88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5EEC8A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494507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0.5325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48DF95A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0.079</w:t>
            </w:r>
          </w:p>
        </w:tc>
      </w:tr>
      <w:tr w:rsidR="005B2E06" w14:paraId="3A69701E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6FE51E7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43CEC6D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EAE4F6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3029694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56.7539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3FB8A5A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9B6ED5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BC63B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B4980D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DE1E9B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6ECFF15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4729CDA6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79FEF1A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Yogurt intake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4489B42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D18C1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0EF8509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2.1195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738324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EDB8F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0.9529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7DCC5A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B9751E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72D507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0.4856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2075181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0.667</w:t>
            </w:r>
          </w:p>
        </w:tc>
      </w:tr>
      <w:tr w:rsidR="005B2E06" w14:paraId="025D85C4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29C321F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3DFBA1B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9784CF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172D64E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2.6612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43844B7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550808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0.9537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609D6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1826B4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3596E5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78EB9FC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53E9F5E5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58E1560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 eggs, dairy, wheat, sugar: Dairy products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57AEB36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426156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240F916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6.6077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449910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54DA25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0.1581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E5ACE6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-0.0289</w:t>
            </w:r>
          </w:p>
          <w:p w14:paraId="5CAD58F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13A551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5DE518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0.1762</w:t>
            </w:r>
          </w:p>
          <w:p w14:paraId="2CE9A40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1A46372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0.062</w:t>
            </w:r>
          </w:p>
          <w:p w14:paraId="12BF674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6325221F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518B29A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62C904B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4C6CAA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6959514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11.0541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228F8D6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8313B6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3C0D01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6FBA49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EE65BC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465C6F4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0648D4DA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229AF5B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 eggs, dairy, wheat, sugar: Eggs or foods containing eggs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2DD19AB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D29368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111D769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14.6776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325A61E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069E05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D016C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-0.0105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2070B2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344248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0.6487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783AE3F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</w:t>
            </w:r>
            <w:r>
              <w:rPr>
                <w:rFonts w:ascii="Times New Roman" w:hAnsi="Times New Roman" w:cs="Times New Roman" w:hint="eastAsia"/>
                <w:sz w:val="22"/>
              </w:rPr>
              <w:t>0</w:t>
            </w:r>
          </w:p>
        </w:tc>
      </w:tr>
      <w:tr w:rsidR="005B2E06" w14:paraId="307DE74F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331A596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14E3C23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9DB77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3D94AFD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15.1522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C29BF5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89F414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099241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E0AE05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24C92B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6EA44F2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1B24D97F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691F8EA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Never eat eggs, dairy, wheat, sugar: I eat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all of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the above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7AB0650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C21690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08C7328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61.6275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5CE8FCC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35C1B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6.2151e-05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568E5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0.0088</w:t>
            </w:r>
          </w:p>
          <w:p w14:paraId="31A02E7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923A3A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749693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0.4508</w:t>
            </w:r>
          </w:p>
          <w:p w14:paraId="765694B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7293DE4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0.716</w:t>
            </w:r>
          </w:p>
          <w:p w14:paraId="2DC2899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25990208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6FB891B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16BBC6C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C5359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74A5499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63.0742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404924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E6D5E3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6.3879e-05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C4B12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8CC4BE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089B67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5E2AA8C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0CA9E95F" w14:textId="77777777">
        <w:trPr>
          <w:trHeight w:val="50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79EFA16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 eggs, dairy, wheat, sugar: Sugar or foods/drinks containing sugar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7910DF7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7599E4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641A506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38.4521</w:t>
            </w:r>
          </w:p>
          <w:p w14:paraId="608C53B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02757A51" w14:textId="77777777" w:rsidR="005B2E06" w:rsidRDefault="00000000">
            <w:pPr>
              <w:tabs>
                <w:tab w:val="left" w:pos="468"/>
              </w:tabs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FE2242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192DFB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A9E3D2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-0.0028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39C3BA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BA8A07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0.8627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1F212E1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&lt;0.001</w:t>
            </w:r>
          </w:p>
          <w:p w14:paraId="56F1933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6200B760" w14:textId="77777777">
        <w:trPr>
          <w:trHeight w:val="144"/>
        </w:trPr>
        <w:tc>
          <w:tcPr>
            <w:tcW w:w="1479" w:type="dxa"/>
            <w:vMerge/>
            <w:tcBorders>
              <w:left w:val="nil"/>
              <w:bottom w:val="nil"/>
              <w:right w:val="nil"/>
            </w:tcBorders>
          </w:tcPr>
          <w:p w14:paraId="6D6A980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nil"/>
              <w:right w:val="nil"/>
            </w:tcBorders>
          </w:tcPr>
          <w:p w14:paraId="2D585A4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18C461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6D6A84B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38.5142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2A72A44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B14B6A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4B0A28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757D7C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FFECD9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6D22902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37341CA6" w14:textId="77777777">
        <w:trPr>
          <w:trHeight w:val="144"/>
        </w:trPr>
        <w:tc>
          <w:tcPr>
            <w:tcW w:w="1479" w:type="dxa"/>
            <w:vMerge w:val="restart"/>
            <w:tcBorders>
              <w:top w:val="nil"/>
              <w:left w:val="nil"/>
              <w:right w:val="nil"/>
            </w:tcBorders>
          </w:tcPr>
          <w:p w14:paraId="5087D94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 eggs, dairy, wheat, sugar: Wheat products</w:t>
            </w:r>
          </w:p>
        </w:tc>
        <w:tc>
          <w:tcPr>
            <w:tcW w:w="1073" w:type="dxa"/>
            <w:vMerge w:val="restart"/>
            <w:tcBorders>
              <w:top w:val="nil"/>
              <w:left w:val="nil"/>
              <w:right w:val="nil"/>
            </w:tcBorders>
          </w:tcPr>
          <w:p w14:paraId="06A77F3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2C8359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</w:tcPr>
          <w:p w14:paraId="35BC250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29.5413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DE4D16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E42838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8BBEE4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-0.0025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CB255F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098DBF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0.8419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433A860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0.061</w:t>
            </w:r>
          </w:p>
        </w:tc>
      </w:tr>
      <w:tr w:rsidR="005B2E06" w14:paraId="0F2ABC6A" w14:textId="77777777">
        <w:trPr>
          <w:trHeight w:val="252"/>
        </w:trPr>
        <w:tc>
          <w:tcPr>
            <w:tcW w:w="1479" w:type="dxa"/>
            <w:vMerge/>
            <w:tcBorders>
              <w:left w:val="nil"/>
              <w:right w:val="nil"/>
            </w:tcBorders>
          </w:tcPr>
          <w:p w14:paraId="653BD3E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73" w:type="dxa"/>
            <w:vMerge/>
            <w:tcBorders>
              <w:left w:val="nil"/>
              <w:right w:val="nil"/>
            </w:tcBorders>
          </w:tcPr>
          <w:p w14:paraId="433E6A8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4C8A0D7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1104" w:type="dxa"/>
            <w:tcBorders>
              <w:top w:val="nil"/>
              <w:left w:val="nil"/>
              <w:right w:val="nil"/>
            </w:tcBorders>
          </w:tcPr>
          <w:p w14:paraId="6734810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29.7220</w:t>
            </w:r>
          </w:p>
        </w:tc>
        <w:tc>
          <w:tcPr>
            <w:tcW w:w="455" w:type="dxa"/>
            <w:tcBorders>
              <w:top w:val="nil"/>
              <w:left w:val="nil"/>
              <w:right w:val="nil"/>
            </w:tcBorders>
          </w:tcPr>
          <w:p w14:paraId="6447A73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2BE7AEF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0.0002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72312C5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637E552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14:paraId="009498E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42" w:type="dxa"/>
            <w:tcBorders>
              <w:top w:val="nil"/>
              <w:left w:val="nil"/>
              <w:right w:val="nil"/>
            </w:tcBorders>
          </w:tcPr>
          <w:p w14:paraId="5FBA751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758AF144" w14:textId="77777777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Note: </w:t>
      </w:r>
      <w:r>
        <w:rPr>
          <w:rFonts w:ascii="Times New Roman" w:hAnsi="Times New Roman" w:cs="Times New Roman"/>
          <w:sz w:val="22"/>
        </w:rPr>
        <w:t>Q</w:t>
      </w:r>
      <w:r>
        <w:rPr>
          <w:rFonts w:ascii="Times New Roman" w:hAnsi="Times New Roman" w:cs="Times New Roman" w:hint="eastAsia"/>
          <w:sz w:val="22"/>
        </w:rPr>
        <w:t>,</w:t>
      </w:r>
      <w:r>
        <w:rPr>
          <w:rFonts w:ascii="Times New Roman" w:hAnsi="Times New Roman" w:cs="Times New Roman"/>
          <w:sz w:val="22"/>
        </w:rPr>
        <w:tab/>
        <w:t>Cochran's Q statistic</w:t>
      </w:r>
      <w:r>
        <w:rPr>
          <w:rFonts w:ascii="Times New Roman" w:hAnsi="Times New Roman" w:cs="Times New Roman" w:hint="eastAsia"/>
          <w:sz w:val="22"/>
        </w:rPr>
        <w:t xml:space="preserve">; </w:t>
      </w:r>
      <w:proofErr w:type="spellStart"/>
      <w:r>
        <w:rPr>
          <w:rFonts w:ascii="Times New Roman" w:hAnsi="Times New Roman" w:cs="Times New Roman"/>
          <w:sz w:val="22"/>
        </w:rPr>
        <w:t>df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, </w:t>
      </w:r>
      <w:r>
        <w:rPr>
          <w:rFonts w:ascii="Times New Roman" w:hAnsi="Times New Roman" w:cs="Times New Roman"/>
          <w:sz w:val="22"/>
        </w:rPr>
        <w:t>degrees of freedom</w:t>
      </w:r>
      <w:r>
        <w:rPr>
          <w:rFonts w:ascii="Times New Roman" w:hAnsi="Times New Roman" w:cs="Times New Roman" w:hint="eastAsia"/>
          <w:sz w:val="22"/>
        </w:rPr>
        <w:t xml:space="preserve">; MR, </w:t>
      </w:r>
      <w:r>
        <w:rPr>
          <w:rFonts w:ascii="Times New Roman" w:hAnsi="Times New Roman" w:cs="Times New Roman"/>
          <w:sz w:val="22"/>
        </w:rPr>
        <w:t xml:space="preserve">Mendelian </w:t>
      </w:r>
      <w:r>
        <w:rPr>
          <w:rFonts w:ascii="Times New Roman" w:hAnsi="Times New Roman" w:cs="Times New Roman" w:hint="eastAsia"/>
          <w:sz w:val="22"/>
        </w:rPr>
        <w:t>r</w:t>
      </w:r>
      <w:r>
        <w:rPr>
          <w:rFonts w:ascii="Times New Roman" w:hAnsi="Times New Roman" w:cs="Times New Roman"/>
          <w:sz w:val="22"/>
        </w:rPr>
        <w:t>andomization</w:t>
      </w:r>
      <w:r>
        <w:rPr>
          <w:rFonts w:ascii="Times New Roman" w:hAnsi="Times New Roman" w:cs="Times New Roman" w:hint="eastAsia"/>
          <w:sz w:val="22"/>
        </w:rPr>
        <w:t>; IVW, i</w:t>
      </w:r>
      <w:r>
        <w:rPr>
          <w:rFonts w:ascii="Times New Roman" w:hAnsi="Times New Roman" w:cs="Times New Roman"/>
          <w:sz w:val="22"/>
        </w:rPr>
        <w:t>nverse-</w:t>
      </w:r>
      <w:r>
        <w:rPr>
          <w:rFonts w:ascii="Times New Roman" w:hAnsi="Times New Roman" w:cs="Times New Roman" w:hint="eastAsia"/>
          <w:sz w:val="22"/>
        </w:rPr>
        <w:t>v</w:t>
      </w:r>
      <w:r>
        <w:rPr>
          <w:rFonts w:ascii="Times New Roman" w:hAnsi="Times New Roman" w:cs="Times New Roman"/>
          <w:sz w:val="22"/>
        </w:rPr>
        <w:t xml:space="preserve">ariance </w:t>
      </w:r>
      <w:r>
        <w:rPr>
          <w:rFonts w:ascii="Times New Roman" w:hAnsi="Times New Roman" w:cs="Times New Roman" w:hint="eastAsia"/>
          <w:sz w:val="22"/>
        </w:rPr>
        <w:t>w</w:t>
      </w:r>
      <w:r>
        <w:rPr>
          <w:rFonts w:ascii="Times New Roman" w:hAnsi="Times New Roman" w:cs="Times New Roman"/>
          <w:sz w:val="22"/>
        </w:rPr>
        <w:t>eighted</w:t>
      </w:r>
      <w:r>
        <w:rPr>
          <w:rFonts w:ascii="Times New Roman" w:hAnsi="Times New Roman" w:cs="Times New Roman" w:hint="eastAsia"/>
          <w:sz w:val="22"/>
        </w:rPr>
        <w:t xml:space="preserve">; </w:t>
      </w:r>
      <w:r>
        <w:rPr>
          <w:rFonts w:ascii="Times New Roman" w:hAnsi="Times New Roman" w:cs="Times New Roman"/>
          <w:sz w:val="22"/>
        </w:rPr>
        <w:t>MR-PRESSO</w:t>
      </w:r>
      <w:r>
        <w:rPr>
          <w:rFonts w:ascii="Times New Roman" w:hAnsi="Times New Roman" w:cs="Times New Roman" w:hint="eastAsia"/>
          <w:sz w:val="22"/>
        </w:rPr>
        <w:t xml:space="preserve">, </w:t>
      </w:r>
      <w:r>
        <w:rPr>
          <w:rFonts w:ascii="Times New Roman" w:hAnsi="Times New Roman" w:cs="Times New Roman"/>
          <w:sz w:val="22"/>
        </w:rPr>
        <w:t>Mendelian Randomization pleiotropy residual sum and outlier</w:t>
      </w:r>
      <w:r>
        <w:rPr>
          <w:rFonts w:ascii="Times New Roman" w:hAnsi="Times New Roman" w:cs="Times New Roman" w:hint="eastAsia"/>
          <w:sz w:val="22"/>
        </w:rPr>
        <w:t>.</w:t>
      </w:r>
    </w:p>
    <w:p w14:paraId="6E56B7D5" w14:textId="24051282" w:rsidR="00E83D43" w:rsidRDefault="00E83D43">
      <w:pPr>
        <w:widowControl/>
        <w:jc w:val="left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br w:type="page"/>
      </w:r>
    </w:p>
    <w:p w14:paraId="0FD76995" w14:textId="20BC0749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lastRenderedPageBreak/>
        <w:t xml:space="preserve">Table </w:t>
      </w:r>
      <w:r w:rsidR="002936DC">
        <w:rPr>
          <w:rFonts w:ascii="Times New Roman" w:hAnsi="Times New Roman" w:cs="Times New Roman" w:hint="eastAsia"/>
          <w:b/>
          <w:bCs/>
          <w:sz w:val="22"/>
        </w:rPr>
        <w:t>S</w:t>
      </w:r>
      <w:r>
        <w:rPr>
          <w:rFonts w:ascii="Times New Roman" w:hAnsi="Times New Roman" w:cs="Times New Roman"/>
          <w:b/>
          <w:bCs/>
          <w:sz w:val="22"/>
        </w:rPr>
        <w:t>4.</w:t>
      </w:r>
      <w:r>
        <w:rPr>
          <w:rFonts w:ascii="Times New Roman" w:hAnsi="Times New Roman" w:cs="Times New Roman"/>
          <w:sz w:val="22"/>
        </w:rPr>
        <w:t xml:space="preserve"> Heterogeneity and pleiotropy between diets and prostatitis were assessed using different methods.</w:t>
      </w:r>
    </w:p>
    <w:tbl>
      <w:tblPr>
        <w:tblStyle w:val="TableGrid"/>
        <w:tblW w:w="11714" w:type="dxa"/>
        <w:tblInd w:w="-1701" w:type="dxa"/>
        <w:tblLook w:val="04A0" w:firstRow="1" w:lastRow="0" w:firstColumn="1" w:lastColumn="0" w:noHBand="0" w:noVBand="1"/>
      </w:tblPr>
      <w:tblGrid>
        <w:gridCol w:w="2552"/>
        <w:gridCol w:w="1134"/>
        <w:gridCol w:w="1265"/>
        <w:gridCol w:w="931"/>
        <w:gridCol w:w="436"/>
        <w:gridCol w:w="955"/>
        <w:gridCol w:w="1684"/>
        <w:gridCol w:w="844"/>
        <w:gridCol w:w="889"/>
        <w:gridCol w:w="1024"/>
      </w:tblGrid>
      <w:tr w:rsidR="005B2E06" w14:paraId="7F97A7E8" w14:textId="77777777">
        <w:trPr>
          <w:trHeight w:val="251"/>
        </w:trPr>
        <w:tc>
          <w:tcPr>
            <w:tcW w:w="2552" w:type="dxa"/>
            <w:vMerge w:val="restart"/>
            <w:tcBorders>
              <w:left w:val="nil"/>
              <w:right w:val="nil"/>
            </w:tcBorders>
          </w:tcPr>
          <w:p w14:paraId="55FA2EB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bookmarkStart w:id="1" w:name="_Hlk206967468"/>
            <w:r>
              <w:rPr>
                <w:rFonts w:ascii="Times New Roman" w:hAnsi="Times New Roman" w:cs="Times New Roman"/>
                <w:sz w:val="22"/>
              </w:rPr>
              <w:t>Exposure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</w:tcPr>
          <w:p w14:paraId="79DE845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Outcome</w:t>
            </w:r>
          </w:p>
        </w:tc>
        <w:tc>
          <w:tcPr>
            <w:tcW w:w="1265" w:type="dxa"/>
            <w:vMerge w:val="restart"/>
            <w:tcBorders>
              <w:left w:val="nil"/>
              <w:right w:val="nil"/>
            </w:tcBorders>
          </w:tcPr>
          <w:p w14:paraId="6888968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Methods</w:t>
            </w:r>
          </w:p>
        </w:tc>
        <w:tc>
          <w:tcPr>
            <w:tcW w:w="2322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B02F86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Heterogeneity</w:t>
            </w:r>
          </w:p>
        </w:tc>
        <w:tc>
          <w:tcPr>
            <w:tcW w:w="3417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BFF847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Pleiotropy</w:t>
            </w:r>
          </w:p>
        </w:tc>
        <w:tc>
          <w:tcPr>
            <w:tcW w:w="1024" w:type="dxa"/>
            <w:tcBorders>
              <w:left w:val="nil"/>
              <w:bottom w:val="single" w:sz="4" w:space="0" w:color="auto"/>
              <w:right w:val="nil"/>
            </w:tcBorders>
          </w:tcPr>
          <w:p w14:paraId="3488CFC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MR-PRESSO</w:t>
            </w:r>
          </w:p>
        </w:tc>
      </w:tr>
      <w:bookmarkEnd w:id="1"/>
      <w:tr w:rsidR="005B2E06" w14:paraId="4C08D0B6" w14:textId="77777777">
        <w:trPr>
          <w:trHeight w:val="143"/>
        </w:trPr>
        <w:tc>
          <w:tcPr>
            <w:tcW w:w="255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8116C5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4F75FF3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CCD21C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31" w:type="dxa"/>
            <w:tcBorders>
              <w:left w:val="nil"/>
              <w:bottom w:val="single" w:sz="4" w:space="0" w:color="auto"/>
              <w:right w:val="nil"/>
            </w:tcBorders>
          </w:tcPr>
          <w:p w14:paraId="64956A4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Q</w:t>
            </w:r>
          </w:p>
        </w:tc>
        <w:tc>
          <w:tcPr>
            <w:tcW w:w="436" w:type="dxa"/>
            <w:tcBorders>
              <w:left w:val="nil"/>
              <w:bottom w:val="single" w:sz="4" w:space="0" w:color="auto"/>
              <w:right w:val="nil"/>
            </w:tcBorders>
          </w:tcPr>
          <w:p w14:paraId="531A9B8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df</w:t>
            </w:r>
            <w:proofErr w:type="spellEnd"/>
          </w:p>
        </w:tc>
        <w:tc>
          <w:tcPr>
            <w:tcW w:w="955" w:type="dxa"/>
            <w:tcBorders>
              <w:left w:val="nil"/>
              <w:bottom w:val="single" w:sz="4" w:space="0" w:color="auto"/>
              <w:right w:val="nil"/>
            </w:tcBorders>
          </w:tcPr>
          <w:p w14:paraId="3ECD684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P</w:t>
            </w:r>
            <w:r>
              <w:rPr>
                <w:rFonts w:ascii="Times New Roman" w:hAnsi="Times New Roman" w:cs="Times New Roman"/>
                <w:sz w:val="22"/>
              </w:rPr>
              <w:t xml:space="preserve"> value</w:t>
            </w:r>
          </w:p>
        </w:tc>
        <w:tc>
          <w:tcPr>
            <w:tcW w:w="1684" w:type="dxa"/>
            <w:tcBorders>
              <w:left w:val="nil"/>
              <w:bottom w:val="single" w:sz="4" w:space="0" w:color="auto"/>
              <w:right w:val="nil"/>
            </w:tcBorders>
          </w:tcPr>
          <w:p w14:paraId="69273F2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</w:rPr>
              <w:t>Egger_intercept</w:t>
            </w:r>
            <w:proofErr w:type="spellEnd"/>
          </w:p>
        </w:tc>
        <w:tc>
          <w:tcPr>
            <w:tcW w:w="844" w:type="dxa"/>
            <w:tcBorders>
              <w:left w:val="nil"/>
              <w:bottom w:val="single" w:sz="4" w:space="0" w:color="auto"/>
              <w:right w:val="nil"/>
            </w:tcBorders>
          </w:tcPr>
          <w:p w14:paraId="21AE3AD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SE</w:t>
            </w:r>
          </w:p>
        </w:tc>
        <w:tc>
          <w:tcPr>
            <w:tcW w:w="889" w:type="dxa"/>
            <w:tcBorders>
              <w:left w:val="nil"/>
              <w:bottom w:val="single" w:sz="4" w:space="0" w:color="auto"/>
              <w:right w:val="nil"/>
            </w:tcBorders>
          </w:tcPr>
          <w:p w14:paraId="34153AF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P</w:t>
            </w:r>
            <w:r>
              <w:rPr>
                <w:rFonts w:ascii="Times New Roman" w:hAnsi="Times New Roman" w:cs="Times New Roman"/>
                <w:sz w:val="22"/>
              </w:rPr>
              <w:t xml:space="preserve"> value</w:t>
            </w:r>
          </w:p>
        </w:tc>
        <w:tc>
          <w:tcPr>
            <w:tcW w:w="1024" w:type="dxa"/>
            <w:tcBorders>
              <w:left w:val="nil"/>
              <w:bottom w:val="single" w:sz="4" w:space="0" w:color="auto"/>
              <w:right w:val="nil"/>
            </w:tcBorders>
          </w:tcPr>
          <w:p w14:paraId="2D846AF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>P</w:t>
            </w:r>
            <w:r>
              <w:rPr>
                <w:rFonts w:ascii="Times New Roman" w:hAnsi="Times New Roman" w:cs="Times New Roman"/>
                <w:sz w:val="22"/>
              </w:rPr>
              <w:t xml:space="preserve"> value</w:t>
            </w:r>
          </w:p>
        </w:tc>
      </w:tr>
      <w:tr w:rsidR="005B2E06" w14:paraId="73521E8D" w14:textId="77777777">
        <w:trPr>
          <w:trHeight w:val="251"/>
        </w:trPr>
        <w:tc>
          <w:tcPr>
            <w:tcW w:w="2552" w:type="dxa"/>
            <w:vMerge w:val="restart"/>
            <w:tcBorders>
              <w:left w:val="nil"/>
              <w:right w:val="nil"/>
            </w:tcBorders>
          </w:tcPr>
          <w:p w14:paraId="093BB26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Bacon intake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</w:tcPr>
          <w:p w14:paraId="5238F76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left w:val="nil"/>
              <w:bottom w:val="nil"/>
              <w:right w:val="nil"/>
            </w:tcBorders>
          </w:tcPr>
          <w:p w14:paraId="6E783BA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left w:val="nil"/>
              <w:bottom w:val="nil"/>
              <w:right w:val="nil"/>
            </w:tcBorders>
          </w:tcPr>
          <w:p w14:paraId="15946A1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3.3328</w:t>
            </w:r>
          </w:p>
        </w:tc>
        <w:tc>
          <w:tcPr>
            <w:tcW w:w="436" w:type="dxa"/>
            <w:tcBorders>
              <w:left w:val="nil"/>
              <w:bottom w:val="nil"/>
              <w:right w:val="nil"/>
            </w:tcBorders>
          </w:tcPr>
          <w:p w14:paraId="79B64BF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955" w:type="dxa"/>
            <w:tcBorders>
              <w:left w:val="nil"/>
              <w:bottom w:val="nil"/>
              <w:right w:val="nil"/>
            </w:tcBorders>
          </w:tcPr>
          <w:p w14:paraId="618D469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0.9724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</w:tcPr>
          <w:p w14:paraId="03DA762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-0.0205</w:t>
            </w:r>
          </w:p>
        </w:tc>
        <w:tc>
          <w:tcPr>
            <w:tcW w:w="844" w:type="dxa"/>
            <w:tcBorders>
              <w:left w:val="nil"/>
              <w:bottom w:val="nil"/>
              <w:right w:val="nil"/>
            </w:tcBorders>
          </w:tcPr>
          <w:p w14:paraId="6EF3D22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0.0437</w:t>
            </w:r>
          </w:p>
        </w:tc>
        <w:tc>
          <w:tcPr>
            <w:tcW w:w="889" w:type="dxa"/>
            <w:tcBorders>
              <w:left w:val="nil"/>
              <w:bottom w:val="nil"/>
              <w:right w:val="nil"/>
            </w:tcBorders>
          </w:tcPr>
          <w:p w14:paraId="1AD29C3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0.6493</w:t>
            </w:r>
          </w:p>
        </w:tc>
        <w:tc>
          <w:tcPr>
            <w:tcW w:w="1024" w:type="dxa"/>
            <w:tcBorders>
              <w:left w:val="nil"/>
              <w:bottom w:val="nil"/>
              <w:right w:val="nil"/>
            </w:tcBorders>
          </w:tcPr>
          <w:p w14:paraId="1CBF55F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0.986</w:t>
            </w:r>
          </w:p>
        </w:tc>
      </w:tr>
      <w:tr w:rsidR="005B2E06" w14:paraId="219B085A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306AF30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11FAD58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5EDE381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0E19BB7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3.5524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0C39B58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CF5A1B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0.9812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64A6AC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3FEF716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FDEEBE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060C516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3F334F62" w14:textId="77777777">
        <w:trPr>
          <w:trHeight w:val="251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539C1FD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Beef intake 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277D547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0E1E344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37C8092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9.0989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10138E4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59454E3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0.6944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2D5B44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-0.0436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6B72A32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0.0632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7EAA77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0.5030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7027BAB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0.509</w:t>
            </w:r>
          </w:p>
        </w:tc>
      </w:tr>
      <w:tr w:rsidR="005B2E06" w14:paraId="68E84249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2E7925F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78B2338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676F576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3578B50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9.5757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72C69B1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4839E79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0.7282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075E13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754E13F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F61811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6AA2216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164AEDFC" w14:textId="77777777">
        <w:trPr>
          <w:trHeight w:val="251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3143CA8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Beer intake 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10BC847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2B33902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42DA20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14.0770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15AD9E1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4095BC9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0.6616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B7061C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0.0444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31637A8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0.0392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060CDE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0.2731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2CC82BF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0.572</w:t>
            </w:r>
          </w:p>
        </w:tc>
      </w:tr>
      <w:tr w:rsidR="005B2E06" w14:paraId="605C49D6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539894D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1F91FF9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3F06889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8B2C8B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15.3594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7DCA253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4F026CA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0.6371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B0EE2A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751A5CB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0F64955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20C27DA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63CEC362" w14:textId="77777777">
        <w:trPr>
          <w:trHeight w:val="251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4F89777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Bread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67B949E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4A5500C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3A0CA92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21.5140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12C2914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4D4CA65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0.6636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096250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-0.0229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6B16898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0.0342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AA7DF8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0.5085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7537413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0.678</w:t>
            </w:r>
          </w:p>
        </w:tc>
      </w:tr>
      <w:tr w:rsidR="005B2E06" w14:paraId="730FE25E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0E2A7B1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0EC1F2B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4187F3A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179BEDF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21.9638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5406015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056D445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0.6906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BE27A4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4A796E4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F89538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4255DD1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1BB5A65E" w14:textId="77777777">
        <w:trPr>
          <w:trHeight w:val="251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436C2BA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Cereal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27D2A68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574AE66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6F76C09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31.2142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9C6FDE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2208593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0.7364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553974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-0.0275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62E05CA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0.0271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44E8FC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0.3162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64EE0EA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0.781</w:t>
            </w:r>
          </w:p>
        </w:tc>
      </w:tr>
      <w:tr w:rsidR="005B2E06" w14:paraId="38898DF9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22BC1B5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2572E05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4314E80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14165BD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32.2465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8CF08C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7990657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0.7320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390DE9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57B843C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30C61D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1D11377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69980D2D" w14:textId="77777777">
        <w:trPr>
          <w:trHeight w:val="263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101856B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Cheese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10C3420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2DC821E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1C9EA0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51.8882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6A239DC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7367CA2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0.7326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FC3409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0.0010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3091B59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0.0221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60F0993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0.9630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09324BF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0.799</w:t>
            </w:r>
          </w:p>
        </w:tc>
      </w:tr>
      <w:tr w:rsidR="005B2E06" w14:paraId="1EE8F125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093E732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3BD3958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3F1C1C0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346C3D6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51.8903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77C010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2B40C31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0.7626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E87FBE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71D7A48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8CEF61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36C42C6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4D34C9B4" w14:textId="77777777">
        <w:trPr>
          <w:trHeight w:val="251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6977DDF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  <w:vertAlign w:val="superscript"/>
              </w:rPr>
            </w:pPr>
            <w:r>
              <w:rPr>
                <w:rFonts w:ascii="Times New Roman" w:hAnsi="Times New Roman" w:cs="Times New Roman"/>
                <w:sz w:val="22"/>
              </w:rPr>
              <w:t>Coffee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368B88E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220ED70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2E5C500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34.8198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2678167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68034E0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0.5246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1D4C76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-0.0180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3AF3372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0.0131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1F97A07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0.1792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16F4ED0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0.563</w:t>
            </w:r>
          </w:p>
        </w:tc>
      </w:tr>
      <w:tr w:rsidR="005B2E06" w14:paraId="5CA5E50F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7D2ADAC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7017DCB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5E7AF27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2DB533B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36.6961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1B8E0E4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33C6C45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0.4831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B66EB7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6663EE0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2AE51A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147EB9A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6869D60C" w14:textId="77777777">
        <w:trPr>
          <w:trHeight w:val="251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635147A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Cooked vegetable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40372F1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201608C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085C87F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18.9437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60D8493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647CEDC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0.2162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7BB241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-0.0777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5163772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0.1105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6FDF820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0.4927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6C8C962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0.248</w:t>
            </w:r>
          </w:p>
        </w:tc>
      </w:tr>
      <w:tr w:rsidR="005B2E06" w14:paraId="04CAE996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3F456FE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65E2360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323F66D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4559E83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19.5681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252EDEE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229F1A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0.2403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E27595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769A829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090D8F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6FE023D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57A12229" w14:textId="77777777">
        <w:trPr>
          <w:trHeight w:val="251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776FDF4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Dried fruit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19D4B08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0F861FD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277F3B7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26.9266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57181F7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537BE1A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0.9282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28CEA8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0.0310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030E50F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0.0264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744698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0.2470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7691EF9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0.833</w:t>
            </w:r>
          </w:p>
        </w:tc>
      </w:tr>
      <w:tr w:rsidR="005B2E06" w14:paraId="0B041725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5BA8629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65DC64E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53179E0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4C17320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28.3075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0E770E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39E2AAB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0.9170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7BB86F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0036A2A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B0BAFF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1A6AB73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156AF1DF" w14:textId="77777777">
        <w:trPr>
          <w:trHeight w:val="251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36F8AF9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Fresh fruit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7D7458A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737A6FC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3B1F5FF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49.3081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DB0660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3346432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0.5410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98BF72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0.0195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7994886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0.0178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241A1F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0.2782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3AEF9D1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0.467</w:t>
            </w:r>
          </w:p>
        </w:tc>
      </w:tr>
      <w:tr w:rsidR="005B2E06" w14:paraId="4DC4EEE4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42CDC26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6AA8448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54590D8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76A1B1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50.5093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C9E09A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5E57D2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0.5326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FFFE69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373DEE0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DE1146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1ED7898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7A4A39E0" w14:textId="77777777">
        <w:trPr>
          <w:trHeight w:val="251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170D86A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Lamb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7CF3AF1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2B914AA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FE9597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26.5134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619BC3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456543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0.5979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EEA5BD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0.0325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0FD2ED8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9EE148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0.3061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2D964E6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0.647</w:t>
            </w:r>
          </w:p>
        </w:tc>
      </w:tr>
      <w:tr w:rsidR="005B2E06" w14:paraId="63F12467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0C9B47A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3C17ABB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7322E56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1CC8093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27.5984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411690F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9C45BF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0.5917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D085BA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64B128D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B781CF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49FC024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52185DB3" w14:textId="77777777">
        <w:trPr>
          <w:trHeight w:val="263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350E7AD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Milk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078BEB9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1DD8E28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24765DF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17.7038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6C004E5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62C9FF2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0.4753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A4E40C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-0.0218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2717E25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0.0255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A5216F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0.4039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1A47DDE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0.513</w:t>
            </w:r>
          </w:p>
        </w:tc>
      </w:tr>
      <w:tr w:rsidR="005B2E06" w14:paraId="73F1AF88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0BCF8F1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34B24BB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3710635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0ABF8D4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18.4342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719B5E4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707D2EF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0.4936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D80DF0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23F9DDA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3B900A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2B5B986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2462972E" w14:textId="77777777">
        <w:trPr>
          <w:trHeight w:val="251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19E7DCA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Non-oily fish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6F07FFC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20ED4A3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4A450BC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6.7709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55E29FE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721E028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0.6609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4535D5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0.0423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0D31A9B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0.0560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5482DF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0.4693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7D1832D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0.641</w:t>
            </w:r>
          </w:p>
        </w:tc>
      </w:tr>
      <w:tr w:rsidR="005B2E06" w14:paraId="41D8A177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754E80F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5FB6B25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7EE3899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A22609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7.3414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13E048B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E524F7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0.6928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6BEC6B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6FDB4A4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ABE5FA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0468C19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6A818955" w14:textId="77777777">
        <w:trPr>
          <w:trHeight w:val="251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2EB72E9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Oily fish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44843BD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1FF7814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527CED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85.7352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133721F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451DDC9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0.0130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5A35B2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0.0165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06EBBA2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0.0256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1C51811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0.5202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7DD188F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0.006</w:t>
            </w:r>
          </w:p>
        </w:tc>
      </w:tr>
      <w:tr w:rsidR="005B2E06" w14:paraId="682B635E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067E74E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3C57481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7B74639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3B1E0A5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86.3433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0A7EE3E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40F9CEE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0.0145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A83B11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392E71A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5CB4F3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23AABD4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2A0FA672" w14:textId="77777777">
        <w:trPr>
          <w:trHeight w:val="251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638FF78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Pork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25188D0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39E61C5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4BDAA35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10.0708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1DB99AC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74745B8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0.5240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EE9091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-0.0914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3D0E7B5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0.0660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6F9DA29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0.1936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0D73AF1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0.456</w:t>
            </w:r>
          </w:p>
        </w:tc>
      </w:tr>
      <w:tr w:rsidR="005B2E06" w14:paraId="454DF1B4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35712EA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5217318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5ED2F93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5EB01E5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11.9877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25886AD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7D766F6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0.4466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39D757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0AB08AE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31CCD77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1A72E87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4C1B8537" w14:textId="77777777">
        <w:trPr>
          <w:trHeight w:val="503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5A3E6E9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Poultry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2826704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65AE153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62705BA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5.4943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0B7A22B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67928DA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0.3585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C517BA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0.2101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5D01F87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0.4355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FA66AB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0.6498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1E58B4C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0.457</w:t>
            </w:r>
          </w:p>
        </w:tc>
      </w:tr>
      <w:tr w:rsidR="005B2E06" w14:paraId="29F23255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56D269C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6131704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40AD445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52236A5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5.7501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3B34FF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010E9D3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0.4517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8B1A6C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42575CA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C89975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3580D18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1B9ED00F" w14:textId="77777777">
        <w:trPr>
          <w:trHeight w:val="515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4B81B30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Processed meat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49BD1C2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76EF035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4A606A1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25.1279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6FD2B87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01FB8B5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0.2416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A1D67D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0.0742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452577C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0.0450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970E18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0.1143</w:t>
            </w:r>
          </w:p>
          <w:p w14:paraId="0A883EB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27DB1AC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0.172</w:t>
            </w:r>
          </w:p>
        </w:tc>
      </w:tr>
      <w:tr w:rsidR="005B2E06" w14:paraId="633D77D1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36A096C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49C54D7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313AEEF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3CEEF7F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28.3762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6AB7DF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6C0C789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0.1635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57C4A5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7C3C0E9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709B3A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3A3D785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3362E90A" w14:textId="77777777">
        <w:trPr>
          <w:trHeight w:val="503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482A763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Raw vegetable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2005643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09E3263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6A3EE73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25.7435</w:t>
            </w:r>
          </w:p>
          <w:p w14:paraId="0A385EB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2F96DF3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49FCF13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0.0792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7BE3DA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0.0230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284FB00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0.0593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14216C5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0.7031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61451C7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0.147</w:t>
            </w:r>
          </w:p>
        </w:tc>
      </w:tr>
      <w:tr w:rsidR="005B2E06" w14:paraId="1318ED13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7492E13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41D82C1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1D1F5D8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57538CE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25.9710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B50A49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FC6798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0.1004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C3075D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0A24F45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6BDD15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7B15EC5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132C0F9B" w14:textId="77777777">
        <w:trPr>
          <w:trHeight w:val="251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3E4BA42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Red wine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76E64DF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7C4A64C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4D093B5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16.0049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7635C3E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07AA671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0.4526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F40B65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-0.0198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60A0062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0.0433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6195BE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0.6525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45E8E87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0.589</w:t>
            </w:r>
          </w:p>
        </w:tc>
      </w:tr>
      <w:tr w:rsidR="005B2E06" w14:paraId="5837B20E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1C5F5B0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11337AA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7EF5161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1B5E07E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16.2154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01626A7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379AEB2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0.5086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D3C69D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21B67D7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0F8BFF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11E9FA6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39C50835" w14:textId="77777777">
        <w:trPr>
          <w:trHeight w:val="503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6BB6BA3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Salted nuts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5C12EF3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5D6F774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183FD36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10.6441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639D225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E3BC90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0.9692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69C3F2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-0.0268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632F8FA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0.0223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32A8289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0.2415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7829A73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0.958</w:t>
            </w:r>
          </w:p>
          <w:p w14:paraId="7100763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35702AE4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56D8B17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521C343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1F0CC92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488C969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12.0967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547AAB2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0105A24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0.9553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02F823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49A26A1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6CBF26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0920412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650ABA9A" w14:textId="77777777">
        <w:trPr>
          <w:trHeight w:val="515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2B2A4FB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Salted peanuts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1141B02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200F54E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07391D7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13.8696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52C98F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0AF494F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0.2402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404B1A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0.0591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231F7A2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0.0331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099D1B8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0.1022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6B3503B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0.146</w:t>
            </w:r>
          </w:p>
          <w:p w14:paraId="6BDBA9B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7BCD953D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67A5A02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57FDDBD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40E6F77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7B01A1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17.8758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9E6F03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6B99C5B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0.1195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543F57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1B2CE8B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4E8927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0946CA5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75EC4A58" w14:textId="77777777">
        <w:trPr>
          <w:trHeight w:val="251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18E34E5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Tea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6341C30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6CE32EA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628140A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41.8542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13999F2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077C8C1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0.3071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0181DA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-0.0160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4836B02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0.0142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51117F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0.2660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2BD06CD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0.456</w:t>
            </w:r>
          </w:p>
        </w:tc>
      </w:tr>
      <w:tr w:rsidR="005B2E06" w14:paraId="55E96E9F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04ED14C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16438F4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38DC875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F40C15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43.2575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7245EAF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7F52EC3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0.2944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B3C59D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454F439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0CE060A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16E7CE7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3CA56A79" w14:textId="77777777">
        <w:trPr>
          <w:trHeight w:val="251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7745A21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Unsalted nuts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45689F3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59B06D2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6057394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16.9085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0D3DD5D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840E8D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0.2035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D31CDF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-0.0725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4AB6226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0.0551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85224A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0.2109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1254073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0.168</w:t>
            </w:r>
          </w:p>
        </w:tc>
      </w:tr>
      <w:tr w:rsidR="005B2E06" w14:paraId="521DCA7C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30F2853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62ED5FF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4787E13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42D814A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19.1610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769D5FC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0E701A9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0.1588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DB9608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4BB9326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1ACF499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1D47448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00A172A8" w14:textId="77777777">
        <w:trPr>
          <w:trHeight w:val="503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5BEDDB2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Unsalted peanuts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4EFD346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62D0D12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FF393C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52.4989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E7A6E9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79F0D95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0.1519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7CEB39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0.0112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3FCBE7A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0.0290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0C82653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0.7005</w:t>
            </w:r>
          </w:p>
          <w:p w14:paraId="01725C6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1B50B33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0.146</w:t>
            </w:r>
          </w:p>
          <w:p w14:paraId="01F7205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4D798D55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4CB8513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56108A5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53974AF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6E2319F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52.6819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53A8738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00649E2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0.1733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F13A95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2054356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5991FE5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50D66F5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3F950A53" w14:textId="77777777">
        <w:trPr>
          <w:trHeight w:val="251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4B2FC8F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Yogurt intake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033DE32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7840422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5437D7F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16.5784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7D644BC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0BBC34F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0.0203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E47A9A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-0.0060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2E43B2E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0.0771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631FAF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0.9397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76769DE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0.399</w:t>
            </w:r>
          </w:p>
        </w:tc>
      </w:tr>
      <w:tr w:rsidR="005B2E06" w14:paraId="34FF83E2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53B9F6C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203D2E5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6626ED8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7E7464C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16.5930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524A503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07F399C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0.0346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75E6A2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6C1B9A0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9F2124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56B33B87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564D2F99" w14:textId="77777777">
        <w:trPr>
          <w:trHeight w:val="767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497346C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 eggs, dairy, wheat, sugar: Dairy products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666EF35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49795F0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503EE83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1.7185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185F053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058895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0.6328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F98BCF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0.0529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1195658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0.0607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2B65EA0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0.4475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7FCFE88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0.658</w:t>
            </w:r>
          </w:p>
          <w:p w14:paraId="66188903" w14:textId="77777777" w:rsidR="005B2E06" w:rsidRDefault="00000000">
            <w:pPr>
              <w:tabs>
                <w:tab w:val="left" w:pos="516"/>
              </w:tabs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ab/>
            </w:r>
          </w:p>
        </w:tc>
      </w:tr>
      <w:tr w:rsidR="005B2E06" w14:paraId="58B0B5A0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6A27F5E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1A12237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44E6958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5D03DA2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2.4782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77D3D54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4AA65A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0.6485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80A958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791832E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30661C0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584E8E2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722C9D75" w14:textId="77777777">
        <w:trPr>
          <w:trHeight w:val="755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0E34A93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 eggs, dairy, wheat, sugar: Eggs or foods containing eggs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154BB67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14A48C4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07A6B32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7.0825</w:t>
            </w:r>
          </w:p>
          <w:p w14:paraId="213472F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742BD26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5033EE1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0.3132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340FFF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0.0300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1FA9190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0.0637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3532CBA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0.6538</w:t>
            </w:r>
          </w:p>
          <w:p w14:paraId="78BCC8B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7D6E2ED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0.386</w:t>
            </w:r>
          </w:p>
          <w:p w14:paraId="0708A849" w14:textId="77777777" w:rsidR="005B2E06" w:rsidRDefault="00000000">
            <w:pPr>
              <w:tabs>
                <w:tab w:val="left" w:pos="492"/>
              </w:tabs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ab/>
            </w:r>
          </w:p>
        </w:tc>
      </w:tr>
      <w:tr w:rsidR="005B2E06" w14:paraId="459FF68C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34A1806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32C79C4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2EC4083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317D1D4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7.3451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27D9C03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67B0662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0.3938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54CEF3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2382F30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1B1C408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4BBA501B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1F9134AE" w14:textId="77777777">
        <w:trPr>
          <w:trHeight w:val="755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24C2316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Never eat eggs, dairy, wheat, sugar: I eat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all of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the above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48EEF0E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119C7A4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3B0BBDA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34.3379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4C776A9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1C3FE75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0.0604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A99A91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-0.0044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53F9176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0.0528</w:t>
            </w:r>
          </w:p>
          <w:p w14:paraId="16036C7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1C63CA0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0.9329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3B49162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0.052</w:t>
            </w:r>
          </w:p>
          <w:p w14:paraId="7DE399D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5F47B373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209EC8F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06903F5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66DB9CE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121EA2F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34.3487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C5E597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0A9AD02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0.0786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02FF1D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7A5D62C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6BA3436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715EDCC0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070CC62E" w14:textId="77777777">
        <w:trPr>
          <w:trHeight w:val="1019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5CBC2CC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 eggs, dairy, wheat, sugar: Sugar or foods/drinks containing sugar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3A0F8F23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01F3035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62D2E67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23.4209</w:t>
            </w:r>
          </w:p>
          <w:p w14:paraId="4FE0F56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14:paraId="0433061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347CCD5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32DE2C3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0.2193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052266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0.0344</w:t>
            </w:r>
          </w:p>
          <w:p w14:paraId="3A96EACC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4ABA573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0.0698</w:t>
            </w:r>
          </w:p>
          <w:p w14:paraId="69B1DC2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6756F2C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0.6280</w:t>
            </w:r>
          </w:p>
          <w:p w14:paraId="0DAD4BE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4C45EE4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0.201</w:t>
            </w:r>
          </w:p>
          <w:p w14:paraId="31D3025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5FFDF230" w14:textId="77777777">
        <w:trPr>
          <w:trHeight w:val="251"/>
        </w:trPr>
        <w:tc>
          <w:tcPr>
            <w:tcW w:w="2552" w:type="dxa"/>
            <w:vMerge/>
            <w:tcBorders>
              <w:left w:val="nil"/>
              <w:bottom w:val="nil"/>
              <w:right w:val="nil"/>
            </w:tcBorders>
          </w:tcPr>
          <w:p w14:paraId="101B83A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14:paraId="0A95F58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35F8484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10F9B3A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23.7197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566D915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446D8CA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0.2548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9B89DA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7A8607F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02EC237D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381A320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B2E06" w14:paraId="0996BB96" w14:textId="77777777">
        <w:trPr>
          <w:trHeight w:val="755"/>
        </w:trPr>
        <w:tc>
          <w:tcPr>
            <w:tcW w:w="2552" w:type="dxa"/>
            <w:vMerge w:val="restart"/>
            <w:tcBorders>
              <w:top w:val="nil"/>
              <w:left w:val="nil"/>
              <w:right w:val="nil"/>
            </w:tcBorders>
          </w:tcPr>
          <w:p w14:paraId="2C40FC6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 eggs, dairy, wheat, sugar: Wheat products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nil"/>
            </w:tcBorders>
          </w:tcPr>
          <w:p w14:paraId="541F8A2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Prostatitis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5904D83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MR Egger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14:paraId="29E8414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4.8600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4E1C0AB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24D3FFD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0.4332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40AFAD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-0.0222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644660E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0.0272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B0134F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0.4512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14:paraId="7859016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0.651</w:t>
            </w:r>
          </w:p>
        </w:tc>
      </w:tr>
      <w:tr w:rsidR="005B2E06" w14:paraId="0F75E1F5" w14:textId="77777777">
        <w:trPr>
          <w:trHeight w:val="251"/>
        </w:trPr>
        <w:tc>
          <w:tcPr>
            <w:tcW w:w="2552" w:type="dxa"/>
            <w:vMerge/>
            <w:tcBorders>
              <w:left w:val="nil"/>
              <w:right w:val="nil"/>
            </w:tcBorders>
          </w:tcPr>
          <w:p w14:paraId="76A718C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14:paraId="036E2F03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right w:val="nil"/>
            </w:tcBorders>
          </w:tcPr>
          <w:p w14:paraId="350E39D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IVW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</w:tcPr>
          <w:p w14:paraId="7DCEC0D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5.5269</w:t>
            </w:r>
          </w:p>
        </w:tc>
        <w:tc>
          <w:tcPr>
            <w:tcW w:w="436" w:type="dxa"/>
            <w:tcBorders>
              <w:top w:val="nil"/>
              <w:left w:val="nil"/>
              <w:right w:val="nil"/>
            </w:tcBorders>
          </w:tcPr>
          <w:p w14:paraId="7FC8744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right w:val="nil"/>
            </w:tcBorders>
          </w:tcPr>
          <w:p w14:paraId="4821E45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0.4782</w:t>
            </w:r>
          </w:p>
        </w:tc>
        <w:tc>
          <w:tcPr>
            <w:tcW w:w="1684" w:type="dxa"/>
            <w:tcBorders>
              <w:top w:val="nil"/>
              <w:left w:val="nil"/>
              <w:right w:val="nil"/>
            </w:tcBorders>
          </w:tcPr>
          <w:p w14:paraId="5740E27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right w:val="nil"/>
            </w:tcBorders>
          </w:tcPr>
          <w:p w14:paraId="6F3E11A1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right w:val="nil"/>
            </w:tcBorders>
          </w:tcPr>
          <w:p w14:paraId="3B37321E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right w:val="nil"/>
            </w:tcBorders>
          </w:tcPr>
          <w:p w14:paraId="4F8A80A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386A2755" w14:textId="77777777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Note: </w:t>
      </w:r>
      <w:r>
        <w:rPr>
          <w:rFonts w:ascii="Times New Roman" w:hAnsi="Times New Roman" w:cs="Times New Roman"/>
          <w:sz w:val="22"/>
        </w:rPr>
        <w:t>MR-PRESSO</w:t>
      </w:r>
      <w:r>
        <w:rPr>
          <w:rFonts w:ascii="Times New Roman" w:hAnsi="Times New Roman" w:cs="Times New Roman" w:hint="eastAsia"/>
          <w:sz w:val="22"/>
        </w:rPr>
        <w:t xml:space="preserve">, </w:t>
      </w:r>
      <w:r>
        <w:rPr>
          <w:rFonts w:ascii="Times New Roman" w:hAnsi="Times New Roman" w:cs="Times New Roman"/>
          <w:sz w:val="22"/>
        </w:rPr>
        <w:t xml:space="preserve">Mendelian </w:t>
      </w:r>
      <w:r>
        <w:rPr>
          <w:rFonts w:ascii="Times New Roman" w:hAnsi="Times New Roman" w:cs="Times New Roman" w:hint="eastAsia"/>
          <w:sz w:val="22"/>
        </w:rPr>
        <w:t>r</w:t>
      </w:r>
      <w:r>
        <w:rPr>
          <w:rFonts w:ascii="Times New Roman" w:hAnsi="Times New Roman" w:cs="Times New Roman"/>
          <w:sz w:val="22"/>
        </w:rPr>
        <w:t>andomization pleiotropy residual sum and outlier</w:t>
      </w:r>
      <w:r>
        <w:rPr>
          <w:rFonts w:ascii="Times New Roman" w:hAnsi="Times New Roman" w:cs="Times New Roman" w:hint="eastAsia"/>
          <w:sz w:val="22"/>
        </w:rPr>
        <w:t xml:space="preserve">; </w:t>
      </w:r>
      <w:r>
        <w:rPr>
          <w:rFonts w:ascii="Times New Roman" w:hAnsi="Times New Roman" w:cs="Times New Roman"/>
          <w:sz w:val="22"/>
        </w:rPr>
        <w:t>Q</w:t>
      </w:r>
      <w:r>
        <w:rPr>
          <w:rFonts w:ascii="Times New Roman" w:hAnsi="Times New Roman" w:cs="Times New Roman" w:hint="eastAsia"/>
          <w:sz w:val="22"/>
        </w:rPr>
        <w:t xml:space="preserve">, </w:t>
      </w:r>
      <w:r>
        <w:rPr>
          <w:rFonts w:ascii="Times New Roman" w:hAnsi="Times New Roman" w:cs="Times New Roman"/>
          <w:sz w:val="22"/>
        </w:rPr>
        <w:t>Cochran's Q statistic</w:t>
      </w:r>
      <w:r>
        <w:rPr>
          <w:rFonts w:ascii="Times New Roman" w:hAnsi="Times New Roman" w:cs="Times New Roman" w:hint="eastAsia"/>
          <w:sz w:val="22"/>
        </w:rPr>
        <w:t xml:space="preserve">; </w:t>
      </w:r>
      <w:proofErr w:type="spellStart"/>
      <w:r>
        <w:rPr>
          <w:rFonts w:ascii="Times New Roman" w:hAnsi="Times New Roman" w:cs="Times New Roman"/>
          <w:sz w:val="22"/>
        </w:rPr>
        <w:t>df</w:t>
      </w:r>
      <w:proofErr w:type="spellEnd"/>
      <w:r>
        <w:rPr>
          <w:rFonts w:ascii="Times New Roman" w:hAnsi="Times New Roman" w:cs="Times New Roman" w:hint="eastAsia"/>
          <w:sz w:val="22"/>
        </w:rPr>
        <w:t xml:space="preserve">, </w:t>
      </w:r>
      <w:r>
        <w:rPr>
          <w:rFonts w:ascii="Times New Roman" w:hAnsi="Times New Roman" w:cs="Times New Roman"/>
          <w:sz w:val="22"/>
        </w:rPr>
        <w:t>degrees of freedom</w:t>
      </w:r>
      <w:r>
        <w:rPr>
          <w:rFonts w:ascii="Times New Roman" w:hAnsi="Times New Roman" w:cs="Times New Roman" w:hint="eastAsia"/>
          <w:sz w:val="22"/>
        </w:rPr>
        <w:t>; SE, s</w:t>
      </w:r>
      <w:r>
        <w:rPr>
          <w:rFonts w:ascii="Times New Roman" w:hAnsi="Times New Roman" w:cs="Times New Roman"/>
          <w:sz w:val="22"/>
        </w:rPr>
        <w:t xml:space="preserve">tandard </w:t>
      </w:r>
      <w:r>
        <w:rPr>
          <w:rFonts w:ascii="Times New Roman" w:hAnsi="Times New Roman" w:cs="Times New Roman" w:hint="eastAsia"/>
          <w:sz w:val="22"/>
        </w:rPr>
        <w:t>e</w:t>
      </w:r>
      <w:r>
        <w:rPr>
          <w:rFonts w:ascii="Times New Roman" w:hAnsi="Times New Roman" w:cs="Times New Roman"/>
          <w:sz w:val="22"/>
        </w:rPr>
        <w:t>rror</w:t>
      </w:r>
      <w:r>
        <w:rPr>
          <w:rFonts w:ascii="Times New Roman" w:hAnsi="Times New Roman" w:cs="Times New Roman" w:hint="eastAsia"/>
          <w:sz w:val="22"/>
        </w:rPr>
        <w:t>; IVW, i</w:t>
      </w:r>
      <w:r>
        <w:rPr>
          <w:rFonts w:ascii="Times New Roman" w:hAnsi="Times New Roman" w:cs="Times New Roman"/>
          <w:sz w:val="22"/>
        </w:rPr>
        <w:t>nverse-</w:t>
      </w:r>
      <w:r>
        <w:rPr>
          <w:rFonts w:ascii="Times New Roman" w:hAnsi="Times New Roman" w:cs="Times New Roman" w:hint="eastAsia"/>
          <w:sz w:val="22"/>
        </w:rPr>
        <w:t>v</w:t>
      </w:r>
      <w:r>
        <w:rPr>
          <w:rFonts w:ascii="Times New Roman" w:hAnsi="Times New Roman" w:cs="Times New Roman"/>
          <w:sz w:val="22"/>
        </w:rPr>
        <w:t xml:space="preserve">ariance </w:t>
      </w:r>
      <w:r>
        <w:rPr>
          <w:rFonts w:ascii="Times New Roman" w:hAnsi="Times New Roman" w:cs="Times New Roman" w:hint="eastAsia"/>
          <w:sz w:val="22"/>
        </w:rPr>
        <w:t>w</w:t>
      </w:r>
      <w:r>
        <w:rPr>
          <w:rFonts w:ascii="Times New Roman" w:hAnsi="Times New Roman" w:cs="Times New Roman"/>
          <w:sz w:val="22"/>
        </w:rPr>
        <w:t>eighted</w:t>
      </w:r>
      <w:r>
        <w:rPr>
          <w:rFonts w:ascii="Times New Roman" w:hAnsi="Times New Roman" w:cs="Times New Roman" w:hint="eastAsia"/>
          <w:sz w:val="22"/>
        </w:rPr>
        <w:t>.</w:t>
      </w:r>
    </w:p>
    <w:p w14:paraId="5B73AB9D" w14:textId="33056B23" w:rsidR="00E83D43" w:rsidRDefault="00E83D43">
      <w:pPr>
        <w:widowControl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br w:type="page"/>
      </w:r>
    </w:p>
    <w:p w14:paraId="7F8B87AA" w14:textId="59413CD5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lastRenderedPageBreak/>
        <w:t xml:space="preserve">Table </w:t>
      </w:r>
      <w:r w:rsidR="002936DC">
        <w:rPr>
          <w:rFonts w:ascii="Times New Roman" w:hAnsi="Times New Roman" w:cs="Times New Roman" w:hint="eastAsia"/>
          <w:b/>
          <w:bCs/>
          <w:sz w:val="22"/>
        </w:rPr>
        <w:t>S</w:t>
      </w:r>
      <w:r>
        <w:rPr>
          <w:rFonts w:ascii="Times New Roman" w:hAnsi="Times New Roman" w:cs="Times New Roman"/>
          <w:b/>
          <w:bCs/>
          <w:sz w:val="22"/>
        </w:rPr>
        <w:t>5</w:t>
      </w:r>
      <w:r w:rsidR="002936DC">
        <w:rPr>
          <w:rFonts w:ascii="Times New Roman" w:hAnsi="Times New Roman" w:cs="Times New Roman" w:hint="eastAsia"/>
          <w:b/>
          <w:bCs/>
          <w:sz w:val="22"/>
        </w:rPr>
        <w:t>:</w:t>
      </w:r>
      <w:r>
        <w:rPr>
          <w:rFonts w:ascii="Times New Roman" w:hAnsi="Times New Roman" w:cs="Times New Roman"/>
          <w:sz w:val="22"/>
        </w:rPr>
        <w:t xml:space="preserve"> The result of multivariable Mendelian randomization.</w:t>
      </w:r>
    </w:p>
    <w:tbl>
      <w:tblPr>
        <w:tblStyle w:val="TableGrid"/>
        <w:tblW w:w="6054" w:type="pct"/>
        <w:tblInd w:w="-1276" w:type="dxa"/>
        <w:tblLook w:val="04A0" w:firstRow="1" w:lastRow="0" w:firstColumn="1" w:lastColumn="0" w:noHBand="0" w:noVBand="1"/>
      </w:tblPr>
      <w:tblGrid>
        <w:gridCol w:w="2938"/>
        <w:gridCol w:w="1662"/>
        <w:gridCol w:w="1663"/>
        <w:gridCol w:w="1663"/>
        <w:gridCol w:w="2138"/>
      </w:tblGrid>
      <w:tr w:rsidR="005B2E06" w14:paraId="756843EB" w14:textId="77777777">
        <w:tc>
          <w:tcPr>
            <w:tcW w:w="1460" w:type="pct"/>
            <w:tcBorders>
              <w:left w:val="nil"/>
              <w:bottom w:val="single" w:sz="4" w:space="0" w:color="auto"/>
              <w:right w:val="nil"/>
            </w:tcBorders>
          </w:tcPr>
          <w:p w14:paraId="26E0789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Exposure</w:t>
            </w:r>
          </w:p>
        </w:tc>
        <w:tc>
          <w:tcPr>
            <w:tcW w:w="826" w:type="pct"/>
            <w:tcBorders>
              <w:left w:val="nil"/>
              <w:bottom w:val="single" w:sz="4" w:space="0" w:color="auto"/>
              <w:right w:val="nil"/>
            </w:tcBorders>
          </w:tcPr>
          <w:p w14:paraId="0C7F588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Outcome</w:t>
            </w:r>
          </w:p>
        </w:tc>
        <w:tc>
          <w:tcPr>
            <w:tcW w:w="826" w:type="pct"/>
            <w:tcBorders>
              <w:left w:val="nil"/>
              <w:bottom w:val="single" w:sz="4" w:space="0" w:color="auto"/>
              <w:right w:val="nil"/>
            </w:tcBorders>
          </w:tcPr>
          <w:p w14:paraId="0C740FC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OR</w:t>
            </w:r>
          </w:p>
        </w:tc>
        <w:tc>
          <w:tcPr>
            <w:tcW w:w="826" w:type="pct"/>
            <w:tcBorders>
              <w:left w:val="nil"/>
              <w:bottom w:val="single" w:sz="4" w:space="0" w:color="auto"/>
              <w:right w:val="nil"/>
            </w:tcBorders>
          </w:tcPr>
          <w:p w14:paraId="5B8F26B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95% CI</w:t>
            </w:r>
          </w:p>
        </w:tc>
        <w:tc>
          <w:tcPr>
            <w:tcW w:w="1062" w:type="pct"/>
            <w:tcBorders>
              <w:left w:val="nil"/>
              <w:bottom w:val="single" w:sz="4" w:space="0" w:color="auto"/>
              <w:right w:val="nil"/>
            </w:tcBorders>
          </w:tcPr>
          <w:p w14:paraId="1DCDA60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</w:rPr>
              <w:t xml:space="preserve">P </w:t>
            </w:r>
            <w:r>
              <w:rPr>
                <w:rFonts w:ascii="Times New Roman" w:hAnsi="Times New Roman" w:cs="Times New Roman"/>
                <w:sz w:val="22"/>
              </w:rPr>
              <w:t>value</w:t>
            </w:r>
          </w:p>
        </w:tc>
      </w:tr>
      <w:tr w:rsidR="005B2E06" w14:paraId="3762A44F" w14:textId="77777777">
        <w:tc>
          <w:tcPr>
            <w:tcW w:w="1460" w:type="pct"/>
            <w:tcBorders>
              <w:left w:val="nil"/>
              <w:bottom w:val="nil"/>
              <w:right w:val="nil"/>
            </w:tcBorders>
          </w:tcPr>
          <w:p w14:paraId="3C02909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eating sugar</w:t>
            </w:r>
          </w:p>
        </w:tc>
        <w:tc>
          <w:tcPr>
            <w:tcW w:w="826" w:type="pct"/>
            <w:vMerge w:val="restart"/>
            <w:tcBorders>
              <w:left w:val="nil"/>
              <w:bottom w:val="nil"/>
              <w:right w:val="nil"/>
            </w:tcBorders>
          </w:tcPr>
          <w:p w14:paraId="49720BB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826" w:type="pct"/>
            <w:tcBorders>
              <w:left w:val="nil"/>
              <w:bottom w:val="nil"/>
              <w:right w:val="nil"/>
            </w:tcBorders>
          </w:tcPr>
          <w:p w14:paraId="3738F015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0.35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ab/>
            </w:r>
          </w:p>
        </w:tc>
        <w:tc>
          <w:tcPr>
            <w:tcW w:w="826" w:type="pct"/>
            <w:tcBorders>
              <w:left w:val="nil"/>
              <w:bottom w:val="nil"/>
              <w:right w:val="nil"/>
            </w:tcBorders>
          </w:tcPr>
          <w:p w14:paraId="1E5F25BB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0.13 – 0.92</w:t>
            </w:r>
          </w:p>
        </w:tc>
        <w:tc>
          <w:tcPr>
            <w:tcW w:w="1062" w:type="pct"/>
            <w:tcBorders>
              <w:left w:val="nil"/>
              <w:bottom w:val="nil"/>
              <w:right w:val="nil"/>
            </w:tcBorders>
          </w:tcPr>
          <w:p w14:paraId="43373114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0.033</w:t>
            </w:r>
          </w:p>
        </w:tc>
      </w:tr>
      <w:tr w:rsidR="005B2E06" w14:paraId="01802D2E" w14:textId="77777777">
        <w:tc>
          <w:tcPr>
            <w:tcW w:w="1460" w:type="pct"/>
            <w:tcBorders>
              <w:top w:val="nil"/>
              <w:left w:val="nil"/>
              <w:bottom w:val="nil"/>
              <w:right w:val="nil"/>
            </w:tcBorders>
          </w:tcPr>
          <w:p w14:paraId="5E462E9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Smoking</w:t>
            </w:r>
          </w:p>
        </w:tc>
        <w:tc>
          <w:tcPr>
            <w:tcW w:w="826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4575F9B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59F90D43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1.25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ab/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427E96E3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1.02 – 1.53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</w:tcPr>
          <w:p w14:paraId="0D6F4A40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0.030</w:t>
            </w:r>
          </w:p>
        </w:tc>
      </w:tr>
      <w:tr w:rsidR="005B2E06" w14:paraId="4FEBE997" w14:textId="77777777">
        <w:tc>
          <w:tcPr>
            <w:tcW w:w="1460" w:type="pct"/>
            <w:tcBorders>
              <w:top w:val="nil"/>
              <w:left w:val="nil"/>
              <w:bottom w:val="nil"/>
              <w:right w:val="nil"/>
            </w:tcBorders>
          </w:tcPr>
          <w:p w14:paraId="2D51EC7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Alcohol consumption</w:t>
            </w:r>
          </w:p>
        </w:tc>
        <w:tc>
          <w:tcPr>
            <w:tcW w:w="826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3AE97842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29B757F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1.10</w:t>
            </w:r>
            <w:r>
              <w:rPr>
                <w:rFonts w:ascii="Times New Roman" w:hAnsi="Times New Roman" w:cs="Times New Roman"/>
                <w:sz w:val="22"/>
              </w:rPr>
              <w:tab/>
            </w:r>
            <w:r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79B5F0D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0.90 – 1.34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</w:tcPr>
          <w:p w14:paraId="53E694E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0.360</w:t>
            </w:r>
          </w:p>
        </w:tc>
      </w:tr>
      <w:tr w:rsidR="005B2E06" w14:paraId="2A30E488" w14:textId="77777777">
        <w:tc>
          <w:tcPr>
            <w:tcW w:w="1460" w:type="pct"/>
            <w:tcBorders>
              <w:top w:val="nil"/>
              <w:left w:val="nil"/>
              <w:bottom w:val="nil"/>
              <w:right w:val="nil"/>
            </w:tcBorders>
          </w:tcPr>
          <w:p w14:paraId="286D271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Never eating eggs</w:t>
            </w:r>
          </w:p>
        </w:tc>
        <w:tc>
          <w:tcPr>
            <w:tcW w:w="82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82548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68F1CCC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0.03</w:t>
            </w:r>
            <w:r>
              <w:rPr>
                <w:rFonts w:ascii="Times New Roman" w:hAnsi="Times New Roman" w:cs="Times New Roman"/>
                <w:sz w:val="22"/>
              </w:rPr>
              <w:tab/>
            </w:r>
            <w:r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1F4AEE2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3.03</w:t>
            </w:r>
            <w:r>
              <w:rPr>
                <w:rFonts w:ascii="Times New Roman" w:hAnsi="Times New Roman" w:cs="Times New Roman"/>
                <w:sz w:val="22"/>
              </w:rPr>
              <w:t>e-0</w:t>
            </w:r>
            <w:r>
              <w:rPr>
                <w:rFonts w:ascii="Times New Roman" w:hAnsi="Times New Roman" w:cs="Times New Roman" w:hint="eastAsia"/>
                <w:sz w:val="22"/>
              </w:rPr>
              <w:t>4</w:t>
            </w:r>
            <w:r>
              <w:rPr>
                <w:rFonts w:ascii="Times New Roman" w:hAnsi="Times New Roman" w:cs="Times New Roman"/>
                <w:sz w:val="22"/>
              </w:rPr>
              <w:t xml:space="preserve"> – 2.95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</w:tcPr>
          <w:p w14:paraId="189F168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0.135</w:t>
            </w:r>
          </w:p>
        </w:tc>
      </w:tr>
      <w:tr w:rsidR="005B2E06" w14:paraId="7E15905B" w14:textId="77777777">
        <w:tc>
          <w:tcPr>
            <w:tcW w:w="1460" w:type="pct"/>
            <w:tcBorders>
              <w:top w:val="nil"/>
              <w:left w:val="nil"/>
              <w:bottom w:val="nil"/>
              <w:right w:val="nil"/>
            </w:tcBorders>
          </w:tcPr>
          <w:p w14:paraId="30BC0FE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Smoking</w:t>
            </w:r>
          </w:p>
        </w:tc>
        <w:tc>
          <w:tcPr>
            <w:tcW w:w="826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39BB946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6C38C15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1.12</w:t>
            </w:r>
            <w:r>
              <w:rPr>
                <w:rFonts w:ascii="Times New Roman" w:hAnsi="Times New Roman" w:cs="Times New Roman"/>
                <w:sz w:val="22"/>
              </w:rPr>
              <w:tab/>
            </w:r>
            <w:r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585E91A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0.92 – 1.36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</w:tcPr>
          <w:p w14:paraId="3F06AC8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0.260</w:t>
            </w:r>
          </w:p>
        </w:tc>
      </w:tr>
      <w:tr w:rsidR="005B2E06" w14:paraId="081F649B" w14:textId="77777777">
        <w:tc>
          <w:tcPr>
            <w:tcW w:w="1460" w:type="pct"/>
            <w:tcBorders>
              <w:top w:val="nil"/>
              <w:left w:val="nil"/>
              <w:bottom w:val="nil"/>
              <w:right w:val="nil"/>
            </w:tcBorders>
          </w:tcPr>
          <w:p w14:paraId="1C4FE0A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Alcohol consumption</w:t>
            </w:r>
          </w:p>
        </w:tc>
        <w:tc>
          <w:tcPr>
            <w:tcW w:w="826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3F6B432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10FC4E7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1.05</w:t>
            </w:r>
            <w:r>
              <w:rPr>
                <w:rFonts w:ascii="Times New Roman" w:hAnsi="Times New Roman" w:cs="Times New Roman"/>
                <w:sz w:val="22"/>
              </w:rPr>
              <w:tab/>
            </w:r>
            <w:r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3A5B0B8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0.87 – 1.27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</w:tcPr>
          <w:p w14:paraId="51D58A1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0.615</w:t>
            </w:r>
          </w:p>
        </w:tc>
      </w:tr>
      <w:tr w:rsidR="005B2E06" w14:paraId="0E07575C" w14:textId="77777777">
        <w:tc>
          <w:tcPr>
            <w:tcW w:w="1460" w:type="pct"/>
            <w:tcBorders>
              <w:top w:val="nil"/>
              <w:left w:val="nil"/>
              <w:bottom w:val="nil"/>
              <w:right w:val="nil"/>
            </w:tcBorders>
          </w:tcPr>
          <w:p w14:paraId="3763566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Raw vegetable intake</w:t>
            </w:r>
          </w:p>
        </w:tc>
        <w:tc>
          <w:tcPr>
            <w:tcW w:w="82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F60A2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11EF58A0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2.55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ab/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2627B44A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1.13 – 5.78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</w:tcPr>
          <w:p w14:paraId="5C3C3D45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0.025</w:t>
            </w:r>
          </w:p>
        </w:tc>
      </w:tr>
      <w:tr w:rsidR="005B2E06" w14:paraId="405DCAA7" w14:textId="77777777">
        <w:tc>
          <w:tcPr>
            <w:tcW w:w="1460" w:type="pct"/>
            <w:tcBorders>
              <w:top w:val="nil"/>
              <w:left w:val="nil"/>
              <w:bottom w:val="nil"/>
              <w:right w:val="nil"/>
            </w:tcBorders>
          </w:tcPr>
          <w:p w14:paraId="4AAF2F5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Smoking</w:t>
            </w:r>
          </w:p>
        </w:tc>
        <w:tc>
          <w:tcPr>
            <w:tcW w:w="826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3DB85BBF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64A4963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1.18</w:t>
            </w:r>
            <w:r>
              <w:rPr>
                <w:rFonts w:ascii="Times New Roman" w:hAnsi="Times New Roman" w:cs="Times New Roman"/>
                <w:sz w:val="22"/>
              </w:rPr>
              <w:tab/>
            </w:r>
            <w:r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1924729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0.97 – 1.43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</w:tcPr>
          <w:p w14:paraId="264BADF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0.099</w:t>
            </w:r>
          </w:p>
        </w:tc>
      </w:tr>
      <w:tr w:rsidR="005B2E06" w14:paraId="24E3A5E6" w14:textId="77777777">
        <w:tc>
          <w:tcPr>
            <w:tcW w:w="1460" w:type="pct"/>
            <w:tcBorders>
              <w:top w:val="nil"/>
              <w:left w:val="nil"/>
              <w:bottom w:val="nil"/>
              <w:right w:val="nil"/>
            </w:tcBorders>
          </w:tcPr>
          <w:p w14:paraId="69342E0D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Alcohol consumption</w:t>
            </w:r>
          </w:p>
        </w:tc>
        <w:tc>
          <w:tcPr>
            <w:tcW w:w="826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11D78A35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14DDD2C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1.10</w:t>
            </w:r>
            <w:r>
              <w:rPr>
                <w:rFonts w:ascii="Times New Roman" w:hAnsi="Times New Roman" w:cs="Times New Roman"/>
                <w:sz w:val="22"/>
              </w:rPr>
              <w:tab/>
            </w:r>
            <w:r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1CEC90C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0.91 – 1.34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</w:tcPr>
          <w:p w14:paraId="3A7B3D1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0.320</w:t>
            </w:r>
          </w:p>
        </w:tc>
      </w:tr>
      <w:tr w:rsidR="005B2E06" w14:paraId="52EBFE86" w14:textId="77777777">
        <w:tc>
          <w:tcPr>
            <w:tcW w:w="1460" w:type="pct"/>
            <w:tcBorders>
              <w:top w:val="nil"/>
              <w:left w:val="nil"/>
              <w:bottom w:val="nil"/>
              <w:right w:val="nil"/>
            </w:tcBorders>
          </w:tcPr>
          <w:p w14:paraId="4C603CC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Dried fruit intake</w:t>
            </w:r>
          </w:p>
        </w:tc>
        <w:tc>
          <w:tcPr>
            <w:tcW w:w="82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308581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Prostate cancer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12273961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1.28</w:t>
            </w:r>
            <w:r>
              <w:rPr>
                <w:rFonts w:ascii="Times New Roman" w:hAnsi="Times New Roman" w:cs="Times New Roman"/>
                <w:sz w:val="22"/>
              </w:rPr>
              <w:tab/>
            </w:r>
            <w:r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05D0F05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0.94 – 1.74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</w:tcPr>
          <w:p w14:paraId="3BA20D7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0.118</w:t>
            </w:r>
          </w:p>
        </w:tc>
      </w:tr>
      <w:tr w:rsidR="005B2E06" w14:paraId="5D7C0827" w14:textId="77777777">
        <w:tc>
          <w:tcPr>
            <w:tcW w:w="1460" w:type="pct"/>
            <w:tcBorders>
              <w:top w:val="nil"/>
              <w:left w:val="nil"/>
              <w:bottom w:val="nil"/>
              <w:right w:val="nil"/>
            </w:tcBorders>
          </w:tcPr>
          <w:p w14:paraId="4290488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Smoking</w:t>
            </w:r>
          </w:p>
        </w:tc>
        <w:tc>
          <w:tcPr>
            <w:tcW w:w="826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343B2176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5B7F6B1B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1.22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ab/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423CD056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1.01 – 1.48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</w:tcPr>
          <w:p w14:paraId="321151CE" w14:textId="77777777" w:rsidR="005B2E06" w:rsidRDefault="00000000">
            <w:pPr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0.042</w:t>
            </w:r>
          </w:p>
        </w:tc>
      </w:tr>
      <w:tr w:rsidR="005B2E06" w14:paraId="2FCCD990" w14:textId="77777777">
        <w:tc>
          <w:tcPr>
            <w:tcW w:w="1460" w:type="pct"/>
            <w:tcBorders>
              <w:top w:val="nil"/>
              <w:left w:val="nil"/>
              <w:bottom w:val="nil"/>
              <w:right w:val="nil"/>
            </w:tcBorders>
          </w:tcPr>
          <w:p w14:paraId="7A51A278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Alcohol consumption</w:t>
            </w:r>
          </w:p>
        </w:tc>
        <w:tc>
          <w:tcPr>
            <w:tcW w:w="826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28D2E1C9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3D2CB02A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1.09</w:t>
            </w:r>
            <w:r>
              <w:rPr>
                <w:rFonts w:ascii="Times New Roman" w:hAnsi="Times New Roman" w:cs="Times New Roman"/>
                <w:sz w:val="22"/>
              </w:rPr>
              <w:tab/>
            </w:r>
            <w:r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766F146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0.90 – 1.32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</w:tcPr>
          <w:p w14:paraId="1E6F52EC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0.380</w:t>
            </w:r>
          </w:p>
        </w:tc>
      </w:tr>
      <w:tr w:rsidR="005B2E06" w14:paraId="2035CD20" w14:textId="77777777">
        <w:tc>
          <w:tcPr>
            <w:tcW w:w="1460" w:type="pct"/>
            <w:tcBorders>
              <w:top w:val="nil"/>
              <w:left w:val="nil"/>
              <w:bottom w:val="nil"/>
              <w:right w:val="nil"/>
            </w:tcBorders>
          </w:tcPr>
          <w:p w14:paraId="60C33B2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Processed meat intake</w:t>
            </w:r>
          </w:p>
        </w:tc>
        <w:tc>
          <w:tcPr>
            <w:tcW w:w="82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CC06EA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Prostatis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3D62CF32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0.38</w:t>
            </w:r>
            <w:r>
              <w:rPr>
                <w:rFonts w:ascii="Times New Roman" w:hAnsi="Times New Roman" w:cs="Times New Roman"/>
                <w:sz w:val="22"/>
              </w:rPr>
              <w:tab/>
            </w:r>
            <w:r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12B37DAB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0.11 – 1.33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</w:tcPr>
          <w:p w14:paraId="0AE8CE0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0.130</w:t>
            </w:r>
          </w:p>
        </w:tc>
      </w:tr>
      <w:tr w:rsidR="005B2E06" w14:paraId="30021FE9" w14:textId="77777777">
        <w:tc>
          <w:tcPr>
            <w:tcW w:w="1460" w:type="pct"/>
            <w:tcBorders>
              <w:top w:val="nil"/>
              <w:left w:val="nil"/>
              <w:bottom w:val="nil"/>
              <w:right w:val="nil"/>
            </w:tcBorders>
          </w:tcPr>
          <w:p w14:paraId="4B0AF687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Smoking</w:t>
            </w:r>
          </w:p>
        </w:tc>
        <w:tc>
          <w:tcPr>
            <w:tcW w:w="826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7EA071D4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6C3BDB95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1.16</w:t>
            </w:r>
            <w:r>
              <w:rPr>
                <w:rFonts w:ascii="Times New Roman" w:hAnsi="Times New Roman" w:cs="Times New Roman"/>
                <w:sz w:val="22"/>
              </w:rPr>
              <w:tab/>
            </w:r>
            <w:r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</w:tcPr>
          <w:p w14:paraId="4F63CFD9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0.96 – 1.41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</w:tcPr>
          <w:p w14:paraId="4329A740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0.135</w:t>
            </w:r>
          </w:p>
        </w:tc>
      </w:tr>
      <w:tr w:rsidR="005B2E06" w14:paraId="72362842" w14:textId="77777777">
        <w:tc>
          <w:tcPr>
            <w:tcW w:w="1460" w:type="pct"/>
            <w:tcBorders>
              <w:top w:val="nil"/>
              <w:left w:val="nil"/>
              <w:right w:val="nil"/>
            </w:tcBorders>
          </w:tcPr>
          <w:p w14:paraId="5C8F096E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Alcohol consumption</w:t>
            </w:r>
          </w:p>
        </w:tc>
        <w:tc>
          <w:tcPr>
            <w:tcW w:w="826" w:type="pct"/>
            <w:vMerge/>
            <w:tcBorders>
              <w:top w:val="nil"/>
              <w:left w:val="nil"/>
              <w:right w:val="nil"/>
            </w:tcBorders>
          </w:tcPr>
          <w:p w14:paraId="7669AE5A" w14:textId="77777777" w:rsidR="005B2E06" w:rsidRDefault="005B2E0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26" w:type="pct"/>
            <w:tcBorders>
              <w:top w:val="nil"/>
              <w:left w:val="nil"/>
              <w:right w:val="nil"/>
            </w:tcBorders>
          </w:tcPr>
          <w:p w14:paraId="4F52BA64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1.07</w:t>
            </w:r>
            <w:r>
              <w:rPr>
                <w:rFonts w:ascii="Times New Roman" w:hAnsi="Times New Roman" w:cs="Times New Roman"/>
                <w:sz w:val="22"/>
              </w:rPr>
              <w:tab/>
            </w:r>
            <w:r>
              <w:rPr>
                <w:rFonts w:ascii="Times New Roman" w:hAnsi="Times New Roman" w:cs="Times New Roman"/>
                <w:sz w:val="22"/>
              </w:rPr>
              <w:tab/>
            </w:r>
          </w:p>
        </w:tc>
        <w:tc>
          <w:tcPr>
            <w:tcW w:w="826" w:type="pct"/>
            <w:tcBorders>
              <w:top w:val="nil"/>
              <w:left w:val="nil"/>
              <w:right w:val="nil"/>
            </w:tcBorders>
          </w:tcPr>
          <w:p w14:paraId="33C5665F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0.88 – 1.30</w:t>
            </w:r>
          </w:p>
        </w:tc>
        <w:tc>
          <w:tcPr>
            <w:tcW w:w="1062" w:type="pct"/>
            <w:tcBorders>
              <w:top w:val="nil"/>
              <w:left w:val="nil"/>
              <w:right w:val="nil"/>
            </w:tcBorders>
          </w:tcPr>
          <w:p w14:paraId="36F50E66" w14:textId="77777777" w:rsidR="005B2E06" w:rsidRDefault="0000000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0.495</w:t>
            </w:r>
          </w:p>
        </w:tc>
      </w:tr>
    </w:tbl>
    <w:p w14:paraId="22B35793" w14:textId="77777777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Note: </w:t>
      </w:r>
      <w:proofErr w:type="gramStart"/>
      <w:r>
        <w:rPr>
          <w:rFonts w:ascii="Times New Roman" w:hAnsi="Times New Roman" w:cs="Times New Roman"/>
          <w:sz w:val="22"/>
        </w:rPr>
        <w:t>OR,</w:t>
      </w:r>
      <w:proofErr w:type="gramEnd"/>
      <w:r>
        <w:rPr>
          <w:rFonts w:ascii="Times New Roman" w:hAnsi="Times New Roman" w:cs="Times New Roman"/>
          <w:sz w:val="22"/>
        </w:rPr>
        <w:t xml:space="preserve"> odds ratio; CI, confidence interval</w:t>
      </w:r>
      <w:r>
        <w:rPr>
          <w:rFonts w:ascii="Times New Roman" w:hAnsi="Times New Roman" w:cs="Times New Roman" w:hint="eastAsia"/>
          <w:sz w:val="22"/>
        </w:rPr>
        <w:t>.</w:t>
      </w:r>
    </w:p>
    <w:p w14:paraId="553375F2" w14:textId="072A0CAE" w:rsidR="002936DC" w:rsidRDefault="002936DC">
      <w:pPr>
        <w:widowControl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br w:type="page"/>
      </w:r>
    </w:p>
    <w:p w14:paraId="3240B30F" w14:textId="3213D17E" w:rsidR="005B2E06" w:rsidRDefault="00E77B1F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w:lastRenderedPageBreak/>
        <w:drawing>
          <wp:inline distT="0" distB="0" distL="0" distR="0" wp14:anchorId="3D588D90" wp14:editId="44446CF0">
            <wp:extent cx="5278120" cy="5278120"/>
            <wp:effectExtent l="0" t="0" r="0" b="0"/>
            <wp:docPr id="1231993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99304" name="Picture 12319930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527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2220BC" w14:textId="765071C8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 xml:space="preserve">Figure </w:t>
      </w:r>
      <w:r w:rsidR="002936DC">
        <w:rPr>
          <w:rFonts w:ascii="Times New Roman" w:hAnsi="Times New Roman" w:cs="Times New Roman" w:hint="eastAsia"/>
          <w:b/>
          <w:bCs/>
          <w:sz w:val="22"/>
        </w:rPr>
        <w:t>S</w:t>
      </w:r>
      <w:r>
        <w:rPr>
          <w:rFonts w:ascii="Times New Roman" w:hAnsi="Times New Roman" w:cs="Times New Roman"/>
          <w:b/>
          <w:bCs/>
          <w:sz w:val="22"/>
        </w:rPr>
        <w:t>1</w:t>
      </w:r>
      <w:r w:rsidR="002936DC">
        <w:rPr>
          <w:rFonts w:ascii="Times New Roman" w:hAnsi="Times New Roman" w:cs="Times New Roman" w:hint="eastAsia"/>
          <w:b/>
          <w:bCs/>
          <w:sz w:val="22"/>
        </w:rPr>
        <w:t>:</w:t>
      </w:r>
      <w:r>
        <w:t xml:space="preserve"> </w:t>
      </w:r>
      <w:r>
        <w:rPr>
          <w:rFonts w:ascii="Times New Roman" w:hAnsi="Times New Roman" w:cs="Times New Roman"/>
          <w:b/>
          <w:bCs/>
          <w:sz w:val="22"/>
        </w:rPr>
        <w:t xml:space="preserve">MR scatter plots for the effects of </w:t>
      </w:r>
      <w:r>
        <w:rPr>
          <w:rFonts w:ascii="Times New Roman" w:hAnsi="Times New Roman" w:cs="Times New Roman" w:hint="eastAsia"/>
          <w:b/>
          <w:bCs/>
          <w:sz w:val="22"/>
        </w:rPr>
        <w:t>food intake</w:t>
      </w:r>
      <w:r>
        <w:rPr>
          <w:rFonts w:ascii="Times New Roman" w:hAnsi="Times New Roman" w:cs="Times New Roman"/>
          <w:b/>
          <w:bCs/>
          <w:sz w:val="22"/>
        </w:rPr>
        <w:t xml:space="preserve"> on </w:t>
      </w:r>
      <w:proofErr w:type="spellStart"/>
      <w:r>
        <w:rPr>
          <w:rFonts w:ascii="Times New Roman" w:hAnsi="Times New Roman" w:cs="Times New Roman" w:hint="eastAsia"/>
          <w:b/>
          <w:bCs/>
          <w:sz w:val="22"/>
        </w:rPr>
        <w:t>PCa</w:t>
      </w:r>
      <w:proofErr w:type="spellEnd"/>
      <w:r>
        <w:rPr>
          <w:rFonts w:ascii="Times New Roman" w:hAnsi="Times New Roman" w:cs="Times New Roman"/>
          <w:b/>
          <w:bCs/>
          <w:sz w:val="22"/>
        </w:rPr>
        <w:t>.</w:t>
      </w:r>
      <w:r>
        <w:rPr>
          <w:rFonts w:ascii="Times New Roman" w:hAnsi="Times New Roman" w:cs="Times New Roman" w:hint="eastAsia"/>
          <w:b/>
          <w:bCs/>
          <w:sz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</w:rPr>
        <w:t>A.</w:t>
      </w:r>
      <w:r>
        <w:rPr>
          <w:rFonts w:ascii="Times New Roman" w:hAnsi="Times New Roman" w:cs="Times New Roman"/>
          <w:sz w:val="22"/>
        </w:rPr>
        <w:t xml:space="preserve"> Scatter plot of the causal relationship between “never eat sugar” and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 xml:space="preserve">. </w:t>
      </w:r>
      <w:r>
        <w:rPr>
          <w:rFonts w:ascii="Times New Roman" w:hAnsi="Times New Roman" w:cs="Times New Roman"/>
          <w:b/>
          <w:bCs/>
          <w:sz w:val="22"/>
        </w:rPr>
        <w:t xml:space="preserve">B. </w:t>
      </w:r>
      <w:r>
        <w:rPr>
          <w:rFonts w:ascii="Times New Roman" w:hAnsi="Times New Roman" w:cs="Times New Roman"/>
          <w:sz w:val="22"/>
        </w:rPr>
        <w:t xml:space="preserve">Scatter plot of the causal relationship between “raw vegetable intake” and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 xml:space="preserve">. </w:t>
      </w:r>
      <w:r>
        <w:rPr>
          <w:rFonts w:ascii="Times New Roman" w:hAnsi="Times New Roman" w:cs="Times New Roman"/>
          <w:b/>
          <w:bCs/>
          <w:sz w:val="22"/>
        </w:rPr>
        <w:t>C.</w:t>
      </w:r>
      <w:r>
        <w:rPr>
          <w:rFonts w:ascii="Times New Roman" w:hAnsi="Times New Roman" w:cs="Times New Roman"/>
          <w:sz w:val="22"/>
        </w:rPr>
        <w:t xml:space="preserve"> Scatter plot of the causal relationship between “never eat eggs” and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 xml:space="preserve">. </w:t>
      </w:r>
      <w:r>
        <w:rPr>
          <w:rFonts w:ascii="Times New Roman" w:hAnsi="Times New Roman" w:cs="Times New Roman"/>
          <w:b/>
          <w:bCs/>
          <w:sz w:val="22"/>
        </w:rPr>
        <w:t>D.</w:t>
      </w:r>
      <w:r>
        <w:rPr>
          <w:rFonts w:ascii="Times New Roman" w:hAnsi="Times New Roman" w:cs="Times New Roman"/>
          <w:sz w:val="22"/>
        </w:rPr>
        <w:t xml:space="preserve"> Scatter plot of the causal relationship between “dried fruit intake” and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>.</w:t>
      </w:r>
      <w:r>
        <w:rPr>
          <w:rFonts w:ascii="Times New Roman" w:hAnsi="Times New Roman" w:cs="Times New Roman" w:hint="eastAsia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MR, Mendelian randomization;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>, prostate cancer.</w:t>
      </w:r>
    </w:p>
    <w:p w14:paraId="48F62A0E" w14:textId="73A11FF7" w:rsidR="005B2E06" w:rsidRDefault="000205D9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w:lastRenderedPageBreak/>
        <w:drawing>
          <wp:inline distT="0" distB="0" distL="0" distR="0" wp14:anchorId="075445D0" wp14:editId="716D2726">
            <wp:extent cx="5278120" cy="5278120"/>
            <wp:effectExtent l="0" t="0" r="0" b="0"/>
            <wp:docPr id="1554200490" name="Picture 3" descr="A group of lines with black lin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200490" name="Picture 3" descr="A group of lines with black lines&#10;&#10;AI-generated content may b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527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5DD95" w14:textId="362A76FA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 xml:space="preserve">Figure </w:t>
      </w:r>
      <w:r w:rsidR="002936DC">
        <w:rPr>
          <w:rFonts w:ascii="Times New Roman" w:hAnsi="Times New Roman" w:cs="Times New Roman" w:hint="eastAsia"/>
          <w:b/>
          <w:bCs/>
          <w:sz w:val="22"/>
        </w:rPr>
        <w:t>S</w:t>
      </w:r>
      <w:r>
        <w:rPr>
          <w:rFonts w:ascii="Times New Roman" w:hAnsi="Times New Roman" w:cs="Times New Roman"/>
          <w:b/>
          <w:bCs/>
          <w:sz w:val="22"/>
        </w:rPr>
        <w:t>2</w:t>
      </w:r>
      <w:r w:rsidR="002936DC">
        <w:rPr>
          <w:rFonts w:ascii="Times New Roman" w:hAnsi="Times New Roman" w:cs="Times New Roman" w:hint="eastAsia"/>
          <w:b/>
          <w:bCs/>
          <w:sz w:val="22"/>
        </w:rPr>
        <w:t>:</w:t>
      </w:r>
      <w:r>
        <w:t xml:space="preserve"> </w:t>
      </w:r>
      <w:r>
        <w:rPr>
          <w:rFonts w:ascii="Times New Roman" w:hAnsi="Times New Roman" w:cs="Times New Roman"/>
          <w:b/>
          <w:bCs/>
          <w:sz w:val="22"/>
        </w:rPr>
        <w:t xml:space="preserve">MR Leave-one-out plots for the effects of food intake on </w:t>
      </w:r>
      <w:proofErr w:type="spellStart"/>
      <w:r>
        <w:rPr>
          <w:rFonts w:ascii="Times New Roman" w:hAnsi="Times New Roman" w:cs="Times New Roman"/>
          <w:b/>
          <w:bCs/>
          <w:sz w:val="22"/>
        </w:rPr>
        <w:t>PCa</w:t>
      </w:r>
      <w:proofErr w:type="spellEnd"/>
      <w:r>
        <w:rPr>
          <w:rFonts w:ascii="Times New Roman" w:hAnsi="Times New Roman" w:cs="Times New Roman"/>
          <w:b/>
          <w:bCs/>
          <w:sz w:val="22"/>
        </w:rPr>
        <w:t>.</w:t>
      </w:r>
      <w:r>
        <w:rPr>
          <w:rFonts w:ascii="Times New Roman" w:hAnsi="Times New Roman" w:cs="Times New Roman" w:hint="eastAsia"/>
          <w:b/>
          <w:bCs/>
          <w:sz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</w:rPr>
        <w:t>A.</w:t>
      </w:r>
      <w:r>
        <w:rPr>
          <w:rFonts w:ascii="Times New Roman" w:hAnsi="Times New Roman" w:cs="Times New Roman"/>
          <w:sz w:val="22"/>
        </w:rPr>
        <w:t xml:space="preserve"> Leave-one-out plot of the causal relationship between “never eat sugar” and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 xml:space="preserve">. </w:t>
      </w:r>
      <w:r>
        <w:rPr>
          <w:rFonts w:ascii="Times New Roman" w:hAnsi="Times New Roman" w:cs="Times New Roman"/>
          <w:b/>
          <w:bCs/>
          <w:sz w:val="22"/>
        </w:rPr>
        <w:t>B.</w:t>
      </w:r>
      <w:r>
        <w:rPr>
          <w:rFonts w:ascii="Times New Roman" w:hAnsi="Times New Roman" w:cs="Times New Roman"/>
          <w:sz w:val="22"/>
        </w:rPr>
        <w:t xml:space="preserve"> Leave-one-out plot of the causal relationship between “raw vegetable intake” and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 xml:space="preserve">. </w:t>
      </w:r>
      <w:r>
        <w:rPr>
          <w:rFonts w:ascii="Times New Roman" w:hAnsi="Times New Roman" w:cs="Times New Roman"/>
          <w:b/>
          <w:bCs/>
          <w:sz w:val="22"/>
        </w:rPr>
        <w:t>C.</w:t>
      </w:r>
      <w:r>
        <w:rPr>
          <w:rFonts w:ascii="Times New Roman" w:hAnsi="Times New Roman" w:cs="Times New Roman"/>
          <w:sz w:val="22"/>
        </w:rPr>
        <w:t xml:space="preserve"> Leave-one-out plot of the causal relationship between “never eat eggs” and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 xml:space="preserve">. </w:t>
      </w:r>
      <w:r>
        <w:rPr>
          <w:rFonts w:ascii="Times New Roman" w:hAnsi="Times New Roman" w:cs="Times New Roman"/>
          <w:b/>
          <w:bCs/>
          <w:sz w:val="22"/>
        </w:rPr>
        <w:t>D.</w:t>
      </w:r>
      <w:r>
        <w:rPr>
          <w:rFonts w:ascii="Times New Roman" w:hAnsi="Times New Roman" w:cs="Times New Roman"/>
          <w:sz w:val="22"/>
        </w:rPr>
        <w:t xml:space="preserve"> Leave-one-out plot of the causal relationship between “dried fruit intake” and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>.</w:t>
      </w:r>
      <w:r>
        <w:t xml:space="preserve"> </w:t>
      </w:r>
      <w:r>
        <w:rPr>
          <w:rFonts w:ascii="Times New Roman" w:hAnsi="Times New Roman" w:cs="Times New Roman"/>
          <w:sz w:val="22"/>
        </w:rPr>
        <w:t xml:space="preserve">MR, Mendelian randomization; </w:t>
      </w:r>
      <w:proofErr w:type="spellStart"/>
      <w:r>
        <w:rPr>
          <w:rFonts w:ascii="Times New Roman" w:hAnsi="Times New Roman" w:cs="Times New Roman"/>
          <w:sz w:val="22"/>
        </w:rPr>
        <w:t>PCa</w:t>
      </w:r>
      <w:proofErr w:type="spellEnd"/>
      <w:r>
        <w:rPr>
          <w:rFonts w:ascii="Times New Roman" w:hAnsi="Times New Roman" w:cs="Times New Roman"/>
          <w:sz w:val="22"/>
        </w:rPr>
        <w:t>, prostate cancer.</w:t>
      </w:r>
    </w:p>
    <w:p w14:paraId="66AF68F4" w14:textId="408AFD2A" w:rsidR="005B2E06" w:rsidRDefault="00C72368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</w:rPr>
        <w:lastRenderedPageBreak/>
        <w:drawing>
          <wp:inline distT="0" distB="0" distL="0" distR="0" wp14:anchorId="2F1F0FBF" wp14:editId="4A275992">
            <wp:extent cx="5278582" cy="7464829"/>
            <wp:effectExtent l="0" t="0" r="0" b="3175"/>
            <wp:docPr id="1543191012" name="Picture 1" descr="A close-up of a grap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191012" name="Picture 1" descr="A close-up of a graph&#10;&#10;AI-generated content may be incorrec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582" cy="7464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A3ADE" w14:textId="01C06579" w:rsidR="005B2E06" w:rsidRDefault="00000000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 xml:space="preserve">Figure </w:t>
      </w:r>
      <w:r w:rsidR="002936DC">
        <w:rPr>
          <w:rFonts w:ascii="Times New Roman" w:hAnsi="Times New Roman" w:cs="Times New Roman" w:hint="eastAsia"/>
          <w:b/>
          <w:bCs/>
          <w:sz w:val="22"/>
        </w:rPr>
        <w:t>S</w:t>
      </w:r>
      <w:r>
        <w:rPr>
          <w:rFonts w:ascii="Times New Roman" w:hAnsi="Times New Roman" w:cs="Times New Roman"/>
          <w:b/>
          <w:bCs/>
          <w:sz w:val="22"/>
        </w:rPr>
        <w:t>3</w:t>
      </w:r>
      <w:r w:rsidR="002936DC">
        <w:rPr>
          <w:rFonts w:ascii="Times New Roman" w:hAnsi="Times New Roman" w:cs="Times New Roman" w:hint="eastAsia"/>
          <w:b/>
          <w:bCs/>
          <w:sz w:val="22"/>
        </w:rPr>
        <w:t>:</w:t>
      </w:r>
      <w:r>
        <w:t xml:space="preserve"> </w:t>
      </w:r>
      <w:r>
        <w:rPr>
          <w:rFonts w:ascii="Times New Roman" w:hAnsi="Times New Roman" w:cs="Times New Roman"/>
          <w:b/>
          <w:bCs/>
          <w:sz w:val="22"/>
        </w:rPr>
        <w:t xml:space="preserve">MR scatter </w:t>
      </w:r>
      <w:r>
        <w:rPr>
          <w:rFonts w:ascii="Times New Roman" w:hAnsi="Times New Roman" w:cs="Times New Roman" w:hint="eastAsia"/>
          <w:b/>
          <w:bCs/>
          <w:sz w:val="22"/>
        </w:rPr>
        <w:t>or</w:t>
      </w:r>
      <w:r>
        <w:t xml:space="preserve"> </w:t>
      </w:r>
      <w:r>
        <w:rPr>
          <w:rFonts w:ascii="Times New Roman" w:hAnsi="Times New Roman" w:cs="Times New Roman"/>
          <w:b/>
          <w:bCs/>
          <w:sz w:val="22"/>
        </w:rPr>
        <w:t xml:space="preserve">Leave-one-out plots for the effects of food intake on </w:t>
      </w:r>
      <w:r>
        <w:rPr>
          <w:rFonts w:ascii="Times New Roman" w:hAnsi="Times New Roman" w:cs="Times New Roman" w:hint="eastAsia"/>
          <w:b/>
          <w:bCs/>
          <w:sz w:val="22"/>
        </w:rPr>
        <w:t>prostatitis</w:t>
      </w:r>
      <w:r>
        <w:rPr>
          <w:rFonts w:ascii="Times New Roman" w:hAnsi="Times New Roman" w:cs="Times New Roman"/>
          <w:b/>
          <w:bCs/>
          <w:sz w:val="22"/>
        </w:rPr>
        <w:t>.</w:t>
      </w:r>
      <w:r>
        <w:rPr>
          <w:rFonts w:ascii="Times New Roman" w:hAnsi="Times New Roman" w:cs="Times New Roman" w:hint="eastAsia"/>
          <w:b/>
          <w:bCs/>
          <w:sz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</w:rPr>
        <w:t>A.</w:t>
      </w:r>
      <w:r>
        <w:rPr>
          <w:rFonts w:ascii="Times New Roman" w:hAnsi="Times New Roman" w:cs="Times New Roman"/>
          <w:sz w:val="22"/>
        </w:rPr>
        <w:t xml:space="preserve"> Scatter plot of the causal relationship between “processed meat intake” and prostatitis. </w:t>
      </w:r>
      <w:r>
        <w:rPr>
          <w:rFonts w:ascii="Times New Roman" w:hAnsi="Times New Roman" w:cs="Times New Roman"/>
          <w:b/>
          <w:bCs/>
          <w:sz w:val="22"/>
        </w:rPr>
        <w:t>B.</w:t>
      </w:r>
      <w:r>
        <w:rPr>
          <w:rFonts w:ascii="Times New Roman" w:hAnsi="Times New Roman" w:cs="Times New Roman"/>
          <w:sz w:val="22"/>
        </w:rPr>
        <w:t xml:space="preserve"> Leave-one-out plot of the causal relationship between “processed meat intake” and prostatitis.</w:t>
      </w:r>
      <w:r>
        <w:t xml:space="preserve"> </w:t>
      </w:r>
      <w:r>
        <w:rPr>
          <w:rFonts w:ascii="Times New Roman" w:hAnsi="Times New Roman" w:cs="Times New Roman"/>
          <w:sz w:val="22"/>
        </w:rPr>
        <w:t>MR, Mendelian randomization</w:t>
      </w:r>
      <w:r>
        <w:rPr>
          <w:rFonts w:ascii="Times New Roman" w:hAnsi="Times New Roman" w:cs="Times New Roman" w:hint="eastAsia"/>
          <w:sz w:val="22"/>
        </w:rPr>
        <w:t>.</w:t>
      </w:r>
    </w:p>
    <w:sectPr w:rsidR="005B2E06">
      <w:headerReference w:type="first" r:id="rId10"/>
      <w:pgSz w:w="11906" w:h="16838"/>
      <w:pgMar w:top="1440" w:right="1797" w:bottom="1440" w:left="1797" w:header="851" w:footer="992" w:gutter="0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3DB81" w14:textId="77777777" w:rsidR="00E327C0" w:rsidRDefault="00E327C0">
      <w:r>
        <w:separator/>
      </w:r>
    </w:p>
  </w:endnote>
  <w:endnote w:type="continuationSeparator" w:id="0">
    <w:p w14:paraId="322345B6" w14:textId="77777777" w:rsidR="00E327C0" w:rsidRDefault="00E32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24306" w14:textId="77777777" w:rsidR="00E327C0" w:rsidRDefault="00E327C0">
      <w:r>
        <w:separator/>
      </w:r>
    </w:p>
  </w:footnote>
  <w:footnote w:type="continuationSeparator" w:id="0">
    <w:p w14:paraId="0375A80A" w14:textId="77777777" w:rsidR="00E327C0" w:rsidRDefault="00E32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D811F" w14:textId="77777777" w:rsidR="005B2E06" w:rsidRDefault="00000000">
    <w:pPr>
      <w:pStyle w:val="Header"/>
      <w:jc w:val="left"/>
    </w:pPr>
    <w:r>
      <w:rPr>
        <w:rFonts w:hint="eastAsia"/>
        <w:noProof/>
      </w:rPr>
      <w:drawing>
        <wp:inline distT="0" distB="0" distL="114300" distR="114300" wp14:anchorId="161FB5A1" wp14:editId="59879B68">
          <wp:extent cx="1575435" cy="394335"/>
          <wp:effectExtent l="0" t="0" r="0" b="1905"/>
          <wp:docPr id="1" name="图片 1" descr="CJ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JU 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5435" cy="394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PLoS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r02prrz7rtsrled0d7xfrrztad0zxpf02va&quot;&gt;我的EndNote库&lt;record-ids&gt;&lt;item&gt;1&lt;/item&gt;&lt;item&gt;2&lt;/item&gt;&lt;item&gt;4&lt;/item&gt;&lt;item&gt;5&lt;/item&gt;&lt;item&gt;6&lt;/item&gt;&lt;item&gt;7&lt;/item&gt;&lt;item&gt;8&lt;/item&gt;&lt;item&gt;11&lt;/item&gt;&lt;item&gt;13&lt;/item&gt;&lt;item&gt;14&lt;/item&gt;&lt;item&gt;15&lt;/item&gt;&lt;item&gt;16&lt;/item&gt;&lt;item&gt;17&lt;/item&gt;&lt;item&gt;18&lt;/item&gt;&lt;item&gt;19&lt;/item&gt;&lt;item&gt;20&lt;/item&gt;&lt;item&gt;21&lt;/item&gt;&lt;item&gt;30&lt;/item&gt;&lt;item&gt;31&lt;/item&gt;&lt;item&gt;33&lt;/item&gt;&lt;item&gt;34&lt;/item&gt;&lt;item&gt;35&lt;/item&gt;&lt;item&gt;36&lt;/item&gt;&lt;item&gt;37&lt;/item&gt;&lt;item&gt;38&lt;/item&gt;&lt;item&gt;41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59&lt;/item&gt;&lt;item&gt;60&lt;/item&gt;&lt;item&gt;61&lt;/item&gt;&lt;item&gt;62&lt;/item&gt;&lt;/record-ids&gt;&lt;/item&gt;&lt;/Libraries&gt;"/>
  </w:docVars>
  <w:rsids>
    <w:rsidRoot w:val="009F73E9"/>
    <w:rsid w:val="00002AD6"/>
    <w:rsid w:val="00016962"/>
    <w:rsid w:val="000205D9"/>
    <w:rsid w:val="000227A3"/>
    <w:rsid w:val="00051B94"/>
    <w:rsid w:val="00075F9A"/>
    <w:rsid w:val="00076463"/>
    <w:rsid w:val="00081DF4"/>
    <w:rsid w:val="0009144D"/>
    <w:rsid w:val="000B56FE"/>
    <w:rsid w:val="000B79DA"/>
    <w:rsid w:val="000D0855"/>
    <w:rsid w:val="000D29EE"/>
    <w:rsid w:val="000D2B22"/>
    <w:rsid w:val="000D76C4"/>
    <w:rsid w:val="000E21BA"/>
    <w:rsid w:val="000E228D"/>
    <w:rsid w:val="000E31B8"/>
    <w:rsid w:val="000E38E2"/>
    <w:rsid w:val="00102552"/>
    <w:rsid w:val="00110AE2"/>
    <w:rsid w:val="00122EE3"/>
    <w:rsid w:val="00123770"/>
    <w:rsid w:val="00135B03"/>
    <w:rsid w:val="0014226F"/>
    <w:rsid w:val="00163C45"/>
    <w:rsid w:val="0018269D"/>
    <w:rsid w:val="001C2DD0"/>
    <w:rsid w:val="001D0261"/>
    <w:rsid w:val="001D3413"/>
    <w:rsid w:val="001E0E25"/>
    <w:rsid w:val="001E33AA"/>
    <w:rsid w:val="001E6D52"/>
    <w:rsid w:val="00203B3B"/>
    <w:rsid w:val="00213C45"/>
    <w:rsid w:val="00213EF7"/>
    <w:rsid w:val="0024517C"/>
    <w:rsid w:val="00254DCA"/>
    <w:rsid w:val="00256E9D"/>
    <w:rsid w:val="00266169"/>
    <w:rsid w:val="00271691"/>
    <w:rsid w:val="00273857"/>
    <w:rsid w:val="00274B5E"/>
    <w:rsid w:val="00281AA1"/>
    <w:rsid w:val="00285323"/>
    <w:rsid w:val="002860FB"/>
    <w:rsid w:val="002936DC"/>
    <w:rsid w:val="00296928"/>
    <w:rsid w:val="00297890"/>
    <w:rsid w:val="002A6497"/>
    <w:rsid w:val="002A769D"/>
    <w:rsid w:val="002A7BA4"/>
    <w:rsid w:val="002B57CB"/>
    <w:rsid w:val="002B7A81"/>
    <w:rsid w:val="002C6E80"/>
    <w:rsid w:val="002D11FD"/>
    <w:rsid w:val="002D33A7"/>
    <w:rsid w:val="002E12C7"/>
    <w:rsid w:val="002E3D32"/>
    <w:rsid w:val="002F1007"/>
    <w:rsid w:val="002F1732"/>
    <w:rsid w:val="00315270"/>
    <w:rsid w:val="00330EE7"/>
    <w:rsid w:val="00330FD3"/>
    <w:rsid w:val="003312C3"/>
    <w:rsid w:val="00336669"/>
    <w:rsid w:val="00347EEC"/>
    <w:rsid w:val="00363525"/>
    <w:rsid w:val="003709C6"/>
    <w:rsid w:val="00372E82"/>
    <w:rsid w:val="00374900"/>
    <w:rsid w:val="003770BF"/>
    <w:rsid w:val="00381566"/>
    <w:rsid w:val="003A31DE"/>
    <w:rsid w:val="003B653F"/>
    <w:rsid w:val="003C45C9"/>
    <w:rsid w:val="003C58E9"/>
    <w:rsid w:val="003E15B3"/>
    <w:rsid w:val="003F063D"/>
    <w:rsid w:val="003F34C4"/>
    <w:rsid w:val="0041064E"/>
    <w:rsid w:val="004123D1"/>
    <w:rsid w:val="00413A09"/>
    <w:rsid w:val="00416E40"/>
    <w:rsid w:val="004172A6"/>
    <w:rsid w:val="00450C29"/>
    <w:rsid w:val="00455BCC"/>
    <w:rsid w:val="004715F3"/>
    <w:rsid w:val="004736DB"/>
    <w:rsid w:val="00475E5F"/>
    <w:rsid w:val="0048127F"/>
    <w:rsid w:val="0048386B"/>
    <w:rsid w:val="004B2752"/>
    <w:rsid w:val="004C34F0"/>
    <w:rsid w:val="004D21D6"/>
    <w:rsid w:val="004D7A21"/>
    <w:rsid w:val="004D7C34"/>
    <w:rsid w:val="004E2CA4"/>
    <w:rsid w:val="004E57E1"/>
    <w:rsid w:val="004F1E49"/>
    <w:rsid w:val="00501781"/>
    <w:rsid w:val="0053133E"/>
    <w:rsid w:val="005353C2"/>
    <w:rsid w:val="00537F59"/>
    <w:rsid w:val="0054080B"/>
    <w:rsid w:val="00582C13"/>
    <w:rsid w:val="005857D7"/>
    <w:rsid w:val="005936F2"/>
    <w:rsid w:val="00594DF5"/>
    <w:rsid w:val="00595176"/>
    <w:rsid w:val="005A610B"/>
    <w:rsid w:val="005B2E06"/>
    <w:rsid w:val="005B5038"/>
    <w:rsid w:val="005C530E"/>
    <w:rsid w:val="005D37E1"/>
    <w:rsid w:val="005D711C"/>
    <w:rsid w:val="005F2464"/>
    <w:rsid w:val="00617AFC"/>
    <w:rsid w:val="00632EDD"/>
    <w:rsid w:val="00645DE4"/>
    <w:rsid w:val="00652516"/>
    <w:rsid w:val="00652A22"/>
    <w:rsid w:val="00683AF3"/>
    <w:rsid w:val="006917D9"/>
    <w:rsid w:val="006A16A9"/>
    <w:rsid w:val="006A240C"/>
    <w:rsid w:val="006A495E"/>
    <w:rsid w:val="006A5849"/>
    <w:rsid w:val="006B35D3"/>
    <w:rsid w:val="006C6387"/>
    <w:rsid w:val="006D4AA6"/>
    <w:rsid w:val="006D4C61"/>
    <w:rsid w:val="006D792A"/>
    <w:rsid w:val="006E2AFE"/>
    <w:rsid w:val="006E409B"/>
    <w:rsid w:val="006E5BE8"/>
    <w:rsid w:val="0071329B"/>
    <w:rsid w:val="007175F9"/>
    <w:rsid w:val="007333C6"/>
    <w:rsid w:val="00763E30"/>
    <w:rsid w:val="00780BD0"/>
    <w:rsid w:val="00783918"/>
    <w:rsid w:val="00785132"/>
    <w:rsid w:val="0079633A"/>
    <w:rsid w:val="00796D3E"/>
    <w:rsid w:val="007A4A0D"/>
    <w:rsid w:val="007A690C"/>
    <w:rsid w:val="007B0465"/>
    <w:rsid w:val="007E0A6C"/>
    <w:rsid w:val="007E36ED"/>
    <w:rsid w:val="00811790"/>
    <w:rsid w:val="00860408"/>
    <w:rsid w:val="00877925"/>
    <w:rsid w:val="00890E6D"/>
    <w:rsid w:val="008A1D89"/>
    <w:rsid w:val="008A33A1"/>
    <w:rsid w:val="008A4EBB"/>
    <w:rsid w:val="008C1C6B"/>
    <w:rsid w:val="008C5928"/>
    <w:rsid w:val="008C5C83"/>
    <w:rsid w:val="008C6C3E"/>
    <w:rsid w:val="008E2BD2"/>
    <w:rsid w:val="00910BB2"/>
    <w:rsid w:val="009328E6"/>
    <w:rsid w:val="0094227E"/>
    <w:rsid w:val="00947A4F"/>
    <w:rsid w:val="00954443"/>
    <w:rsid w:val="00972AE8"/>
    <w:rsid w:val="00975BA0"/>
    <w:rsid w:val="00990A20"/>
    <w:rsid w:val="00992A81"/>
    <w:rsid w:val="009946AC"/>
    <w:rsid w:val="00995D54"/>
    <w:rsid w:val="009B689C"/>
    <w:rsid w:val="009C59CD"/>
    <w:rsid w:val="009D0CE9"/>
    <w:rsid w:val="009D643A"/>
    <w:rsid w:val="009F7282"/>
    <w:rsid w:val="009F73E9"/>
    <w:rsid w:val="009F7BF9"/>
    <w:rsid w:val="00A009A8"/>
    <w:rsid w:val="00A009EC"/>
    <w:rsid w:val="00A02F4E"/>
    <w:rsid w:val="00A0359F"/>
    <w:rsid w:val="00A15D9A"/>
    <w:rsid w:val="00A2543D"/>
    <w:rsid w:val="00A57556"/>
    <w:rsid w:val="00A75CEF"/>
    <w:rsid w:val="00A76CD4"/>
    <w:rsid w:val="00A904D9"/>
    <w:rsid w:val="00A913B3"/>
    <w:rsid w:val="00A91777"/>
    <w:rsid w:val="00AC02CC"/>
    <w:rsid w:val="00AC1038"/>
    <w:rsid w:val="00AC183B"/>
    <w:rsid w:val="00AC531C"/>
    <w:rsid w:val="00AE0026"/>
    <w:rsid w:val="00AE22AF"/>
    <w:rsid w:val="00AE4B19"/>
    <w:rsid w:val="00AE6D94"/>
    <w:rsid w:val="00AF2B15"/>
    <w:rsid w:val="00B00A28"/>
    <w:rsid w:val="00B10E51"/>
    <w:rsid w:val="00B202F8"/>
    <w:rsid w:val="00B37EF8"/>
    <w:rsid w:val="00B43EA9"/>
    <w:rsid w:val="00B643C4"/>
    <w:rsid w:val="00B8661E"/>
    <w:rsid w:val="00B86D28"/>
    <w:rsid w:val="00B86E38"/>
    <w:rsid w:val="00B87553"/>
    <w:rsid w:val="00B93C31"/>
    <w:rsid w:val="00BA6DA8"/>
    <w:rsid w:val="00BB221B"/>
    <w:rsid w:val="00BB7B73"/>
    <w:rsid w:val="00BC22CC"/>
    <w:rsid w:val="00BC5325"/>
    <w:rsid w:val="00BD07B6"/>
    <w:rsid w:val="00BD1246"/>
    <w:rsid w:val="00BE7B1F"/>
    <w:rsid w:val="00C04048"/>
    <w:rsid w:val="00C22C89"/>
    <w:rsid w:val="00C318EC"/>
    <w:rsid w:val="00C34176"/>
    <w:rsid w:val="00C440A7"/>
    <w:rsid w:val="00C50A84"/>
    <w:rsid w:val="00C52313"/>
    <w:rsid w:val="00C64309"/>
    <w:rsid w:val="00C668EB"/>
    <w:rsid w:val="00C70F56"/>
    <w:rsid w:val="00C72368"/>
    <w:rsid w:val="00C75EB9"/>
    <w:rsid w:val="00C76BD8"/>
    <w:rsid w:val="00C87594"/>
    <w:rsid w:val="00C90B35"/>
    <w:rsid w:val="00C97BFD"/>
    <w:rsid w:val="00CA218E"/>
    <w:rsid w:val="00CB6138"/>
    <w:rsid w:val="00CC3852"/>
    <w:rsid w:val="00CD2618"/>
    <w:rsid w:val="00CD39A2"/>
    <w:rsid w:val="00CD4CCF"/>
    <w:rsid w:val="00CE1B7F"/>
    <w:rsid w:val="00D11314"/>
    <w:rsid w:val="00D14FB6"/>
    <w:rsid w:val="00D222A5"/>
    <w:rsid w:val="00D30727"/>
    <w:rsid w:val="00D36AFB"/>
    <w:rsid w:val="00D47308"/>
    <w:rsid w:val="00D5435E"/>
    <w:rsid w:val="00D832EA"/>
    <w:rsid w:val="00D921FC"/>
    <w:rsid w:val="00DB5014"/>
    <w:rsid w:val="00DC2C4E"/>
    <w:rsid w:val="00DC51C2"/>
    <w:rsid w:val="00DC5572"/>
    <w:rsid w:val="00DD1FD2"/>
    <w:rsid w:val="00DE07BF"/>
    <w:rsid w:val="00DE0D95"/>
    <w:rsid w:val="00DE7C2A"/>
    <w:rsid w:val="00DF3324"/>
    <w:rsid w:val="00E11059"/>
    <w:rsid w:val="00E21568"/>
    <w:rsid w:val="00E237D3"/>
    <w:rsid w:val="00E26123"/>
    <w:rsid w:val="00E307C6"/>
    <w:rsid w:val="00E327C0"/>
    <w:rsid w:val="00E3416E"/>
    <w:rsid w:val="00E44FE3"/>
    <w:rsid w:val="00E53722"/>
    <w:rsid w:val="00E7209E"/>
    <w:rsid w:val="00E7383C"/>
    <w:rsid w:val="00E77303"/>
    <w:rsid w:val="00E77B1F"/>
    <w:rsid w:val="00E83D43"/>
    <w:rsid w:val="00EA4168"/>
    <w:rsid w:val="00EC60E9"/>
    <w:rsid w:val="00EE4964"/>
    <w:rsid w:val="00EE52DC"/>
    <w:rsid w:val="00F04C89"/>
    <w:rsid w:val="00F14DE9"/>
    <w:rsid w:val="00F16A47"/>
    <w:rsid w:val="00F228B4"/>
    <w:rsid w:val="00F30D79"/>
    <w:rsid w:val="00F33370"/>
    <w:rsid w:val="00F370F2"/>
    <w:rsid w:val="00F577EF"/>
    <w:rsid w:val="00F66FE0"/>
    <w:rsid w:val="00F83E3A"/>
    <w:rsid w:val="00F83E83"/>
    <w:rsid w:val="00F87A71"/>
    <w:rsid w:val="00F94C99"/>
    <w:rsid w:val="00FA529D"/>
    <w:rsid w:val="00FB773B"/>
    <w:rsid w:val="00FB793D"/>
    <w:rsid w:val="00FC2633"/>
    <w:rsid w:val="00FD2418"/>
    <w:rsid w:val="00FF0654"/>
    <w:rsid w:val="154D188A"/>
    <w:rsid w:val="167514EC"/>
    <w:rsid w:val="5862109D"/>
    <w:rsid w:val="6EF73E59"/>
    <w:rsid w:val="71EC65EE"/>
    <w:rsid w:val="7833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337068"/>
  <w15:docId w15:val="{4A65532E-4FC0-4690-90D3-225442AD3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unhideWhenUsed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qFormat/>
    <w:pPr>
      <w:jc w:val="left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LineNumber">
    <w:name w:val="line number"/>
    <w:basedOn w:val="DefaultParagraphFont"/>
    <w:uiPriority w:val="99"/>
    <w:semiHidden/>
    <w:unhideWhenUsed/>
    <w:qFormat/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paragraph" w:customStyle="1" w:styleId="EndNoteBibliography">
    <w:name w:val="EndNote Bibliography"/>
    <w:basedOn w:val="Normal"/>
    <w:link w:val="EndNoteBibliography0"/>
    <w:qFormat/>
    <w:rPr>
      <w:rFonts w:ascii="等线" w:eastAsia="等线" w:hAnsi="等线"/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qFormat/>
    <w:rPr>
      <w:rFonts w:ascii="等线" w:eastAsia="等线" w:hAnsi="等线" w:cstheme="minorBidi"/>
      <w:kern w:val="2"/>
      <w:szCs w:val="22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  <w:style w:type="paragraph" w:customStyle="1" w:styleId="Revision1">
    <w:name w:val="Revision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paragraph" w:customStyle="1" w:styleId="1">
    <w:name w:val="修订1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10">
    <w:name w:val="未处理的提及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unhideWhenUsed/>
    <w:qFormat/>
    <w:rPr>
      <w:color w:val="666666"/>
    </w:rPr>
  </w:style>
  <w:style w:type="paragraph" w:customStyle="1" w:styleId="EndNoteBibliographyTitle">
    <w:name w:val="EndNote Bibliography Title"/>
    <w:basedOn w:val="Normal"/>
    <w:link w:val="EndNoteBibliographyTitle0"/>
    <w:qFormat/>
    <w:pPr>
      <w:jc w:val="center"/>
    </w:pPr>
    <w:rPr>
      <w:rFonts w:ascii="等线" w:eastAsia="等线" w:hAnsi="等线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qFormat/>
    <w:rPr>
      <w:rFonts w:ascii="等线" w:eastAsia="等线" w:hAnsi="等线" w:cstheme="minorBidi"/>
      <w:kern w:val="2"/>
      <w:szCs w:val="22"/>
    </w:rPr>
  </w:style>
  <w:style w:type="paragraph" w:customStyle="1" w:styleId="Revision2">
    <w:name w:val="Revision2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E66CA-1498-4E60-996F-7F8F8D6AE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3061</Words>
  <Characters>20381</Characters>
  <Application>Microsoft Office Word</Application>
  <DocSecurity>0</DocSecurity>
  <Lines>2626</Lines>
  <Paragraphs>1703</Paragraphs>
  <ScaleCrop>false</ScaleCrop>
  <Company/>
  <LinksUpToDate>false</LinksUpToDate>
  <CharactersWithSpaces>21833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祥雨 陈</dc:creator>
  <cp:lastModifiedBy>Tech Science Press</cp:lastModifiedBy>
  <cp:revision>13</cp:revision>
  <dcterms:created xsi:type="dcterms:W3CDTF">2025-10-31T08:23:00Z</dcterms:created>
  <dcterms:modified xsi:type="dcterms:W3CDTF">2025-12-26T09:16:00Z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eyJoZGlkIjoiZDA3ZDQwMmNiOWFlYzZjYTcwOWJiZGQ0YTA5ODBmZGUiLCJ1c2VySWQiOiIyMjM4NjIwMzkifQ==</vt:lpwstr>
  </property>
  <property fmtid="{D5CDD505-2E9C-101B-9397-08002B2CF9AE}" pid="3" name="KSOProductBuildVer">
    <vt:lpwstr>2052-12.1.0.23125</vt:lpwstr>
  </property>
  <property fmtid="{D5CDD505-2E9C-101B-9397-08002B2CF9AE}" pid="4" name="ICV">
    <vt:lpwstr>A68A169B1A7F436AA8B250A20C887981_13</vt:lpwstr>
  </property>
  <property fmtid="{D5CDD505-2E9C-101B-9397-08002B2CF9AE}" pid="5" name="GrammarlyDocumentId">
    <vt:lpwstr>3e6e106b-1630-4c9c-b7fd-d5dadb4427f3</vt:lpwstr>
  </property>
</Properties>
</file>