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13AEE" w14:textId="77777777" w:rsidR="002B1FAA" w:rsidRPr="006913FA" w:rsidRDefault="00000000">
      <w:pPr>
        <w:spacing w:line="240" w:lineRule="exact"/>
        <w:jc w:val="center"/>
        <w:rPr>
          <w:rFonts w:ascii="Minion Pro" w:hAnsi="Minion Pro"/>
          <w:szCs w:val="22"/>
        </w:rPr>
      </w:pPr>
      <w:r w:rsidRPr="006913FA">
        <w:rPr>
          <w:rFonts w:ascii="Minion Pro" w:hAnsi="Minion Pro"/>
          <w:b/>
          <w:szCs w:val="22"/>
        </w:rPr>
        <w:t>Table S1:</w:t>
      </w:r>
      <w:r w:rsidRPr="006913FA">
        <w:rPr>
          <w:rFonts w:ascii="Minion Pro" w:hAnsi="Minion Pro"/>
          <w:szCs w:val="22"/>
        </w:rPr>
        <w:t xml:space="preserve"> </w:t>
      </w:r>
      <w:bookmarkStart w:id="0" w:name="_Hlk217146278"/>
      <w:r w:rsidRPr="006913FA">
        <w:rPr>
          <w:rFonts w:ascii="Minion Pro" w:hAnsi="Minion Pro"/>
          <w:szCs w:val="22"/>
        </w:rPr>
        <w:t>The primers used in the experiment</w:t>
      </w:r>
    </w:p>
    <w:tbl>
      <w:tblPr>
        <w:tblStyle w:val="TableGrid"/>
        <w:tblW w:w="10348" w:type="dxa"/>
        <w:jc w:val="center"/>
        <w:tblLook w:val="04A0" w:firstRow="1" w:lastRow="0" w:firstColumn="1" w:lastColumn="0" w:noHBand="0" w:noVBand="1"/>
      </w:tblPr>
      <w:tblGrid>
        <w:gridCol w:w="2203"/>
        <w:gridCol w:w="3299"/>
        <w:gridCol w:w="3465"/>
        <w:gridCol w:w="1381"/>
      </w:tblGrid>
      <w:tr w:rsidR="006913FA" w:rsidRPr="006913FA" w14:paraId="309ABE10" w14:textId="77777777">
        <w:trPr>
          <w:trHeight w:val="374"/>
          <w:jc w:val="center"/>
        </w:trPr>
        <w:tc>
          <w:tcPr>
            <w:tcW w:w="220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5EAF8E" w14:textId="77777777" w:rsidR="002B1FAA" w:rsidRPr="006913FA" w:rsidRDefault="00000000">
            <w:pPr>
              <w:spacing w:before="10" w:after="10" w:line="240" w:lineRule="auto"/>
              <w:jc w:val="center"/>
              <w:rPr>
                <w:rFonts w:ascii="Minion Pro" w:hAnsi="Minion Pro"/>
                <w:b/>
                <w:bCs/>
                <w:sz w:val="20"/>
                <w:szCs w:val="20"/>
              </w:rPr>
            </w:pPr>
            <w:bookmarkStart w:id="1" w:name="OLE_LINK22"/>
            <w:bookmarkEnd w:id="0"/>
            <w:r w:rsidRPr="006913FA">
              <w:rPr>
                <w:rFonts w:ascii="Minion Pro" w:hAnsi="Minion Pro"/>
                <w:b/>
                <w:bCs/>
                <w:sz w:val="20"/>
                <w:szCs w:val="20"/>
              </w:rPr>
              <w:t>Gene ID</w:t>
            </w:r>
            <w:bookmarkEnd w:id="1"/>
          </w:p>
        </w:tc>
        <w:tc>
          <w:tcPr>
            <w:tcW w:w="329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818E10" w14:textId="77777777" w:rsidR="002B1FAA" w:rsidRPr="006913FA" w:rsidRDefault="00000000">
            <w:pPr>
              <w:spacing w:before="10" w:after="10" w:line="240" w:lineRule="auto"/>
              <w:jc w:val="center"/>
              <w:rPr>
                <w:rFonts w:ascii="Minion Pro" w:hAnsi="Minion Pro"/>
                <w:b/>
                <w:bCs/>
                <w:sz w:val="20"/>
                <w:szCs w:val="20"/>
              </w:rPr>
            </w:pPr>
            <w:r w:rsidRPr="006913FA">
              <w:rPr>
                <w:rFonts w:ascii="Minion Pro" w:hAnsi="Minion Pro"/>
                <w:b/>
                <w:bCs/>
                <w:sz w:val="20"/>
                <w:szCs w:val="20"/>
              </w:rPr>
              <w:t>Forward primer (5'-3')</w:t>
            </w:r>
          </w:p>
        </w:tc>
        <w:tc>
          <w:tcPr>
            <w:tcW w:w="346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33CD7D" w14:textId="77777777" w:rsidR="002B1FAA" w:rsidRPr="006913FA" w:rsidRDefault="00000000">
            <w:pPr>
              <w:spacing w:before="10" w:after="10" w:line="240" w:lineRule="auto"/>
              <w:jc w:val="center"/>
              <w:rPr>
                <w:rFonts w:ascii="Minion Pro" w:hAnsi="Minion Pro"/>
                <w:b/>
                <w:bCs/>
                <w:sz w:val="20"/>
                <w:szCs w:val="20"/>
              </w:rPr>
            </w:pPr>
            <w:r w:rsidRPr="006913FA">
              <w:rPr>
                <w:rFonts w:ascii="Minion Pro" w:hAnsi="Minion Pro"/>
                <w:b/>
                <w:bCs/>
                <w:sz w:val="20"/>
                <w:szCs w:val="20"/>
              </w:rPr>
              <w:t>Reverse primer (5'-3')</w:t>
            </w:r>
          </w:p>
        </w:tc>
        <w:tc>
          <w:tcPr>
            <w:tcW w:w="138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5EF2F1" w14:textId="77777777" w:rsidR="002B1FAA" w:rsidRPr="006913FA" w:rsidRDefault="00000000">
            <w:pPr>
              <w:spacing w:before="10" w:after="10" w:line="240" w:lineRule="auto"/>
              <w:jc w:val="center"/>
              <w:rPr>
                <w:rFonts w:ascii="Minion Pro" w:hAnsi="Minion Pro"/>
                <w:b/>
                <w:bCs/>
                <w:sz w:val="20"/>
                <w:szCs w:val="20"/>
              </w:rPr>
            </w:pPr>
            <w:r w:rsidRPr="006913FA">
              <w:rPr>
                <w:rFonts w:ascii="Minion Pro" w:hAnsi="Minion Pro"/>
                <w:b/>
                <w:bCs/>
                <w:sz w:val="20"/>
                <w:szCs w:val="20"/>
              </w:rPr>
              <w:t>Role</w:t>
            </w:r>
          </w:p>
        </w:tc>
      </w:tr>
      <w:tr w:rsidR="006913FA" w:rsidRPr="006913FA" w14:paraId="20C09F54" w14:textId="77777777">
        <w:trPr>
          <w:trHeight w:val="374"/>
          <w:jc w:val="center"/>
        </w:trPr>
        <w:tc>
          <w:tcPr>
            <w:tcW w:w="22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7A37FA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i/>
                <w:iCs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i/>
                <w:iCs/>
                <w:sz w:val="20"/>
                <w:szCs w:val="20"/>
              </w:rPr>
              <w:t>HVA22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C250F1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sz w:val="20"/>
                <w:szCs w:val="20"/>
              </w:rPr>
              <w:t>CTCCACTGACGTAAGGGATGA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A80AE9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sz w:val="20"/>
                <w:szCs w:val="20"/>
              </w:rPr>
              <w:t>GTGATCTTTCTTGGGAGCGAC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B772EC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sz w:val="20"/>
                <w:szCs w:val="20"/>
              </w:rPr>
              <w:t>Gene cloning</w:t>
            </w:r>
          </w:p>
        </w:tc>
      </w:tr>
      <w:tr w:rsidR="006913FA" w:rsidRPr="006913FA" w14:paraId="4F47A6E7" w14:textId="77777777">
        <w:trPr>
          <w:trHeight w:val="374"/>
          <w:jc w:val="center"/>
        </w:trPr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D19F5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i/>
                <w:iCs/>
                <w:sz w:val="20"/>
                <w:szCs w:val="20"/>
              </w:rPr>
            </w:pPr>
            <w:bookmarkStart w:id="2" w:name="OLE_LINK21"/>
            <w:r w:rsidRPr="006913FA">
              <w:rPr>
                <w:rFonts w:ascii="Minion Pro" w:hAnsi="Minion Pro" w:hint="eastAsia"/>
                <w:i/>
                <w:iCs/>
                <w:sz w:val="20"/>
                <w:szCs w:val="20"/>
              </w:rPr>
              <w:t>qHVA22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98792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AGCAGCGGCAGCAAGGAG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2D564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GAGCGACGAAGGAGAGGAACC</w:t>
            </w:r>
          </w:p>
        </w:tc>
        <w:tc>
          <w:tcPr>
            <w:tcW w:w="138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A11FA3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sz w:val="20"/>
                <w:szCs w:val="20"/>
              </w:rPr>
              <w:t>qPCR</w:t>
            </w:r>
          </w:p>
        </w:tc>
      </w:tr>
      <w:tr w:rsidR="006913FA" w:rsidRPr="006913FA" w14:paraId="1147AAF3" w14:textId="77777777">
        <w:trPr>
          <w:trHeight w:val="374"/>
          <w:jc w:val="center"/>
        </w:trPr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ABAF9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i/>
                <w:iCs/>
                <w:sz w:val="20"/>
                <w:szCs w:val="20"/>
              </w:rPr>
            </w:pPr>
            <w:r w:rsidRPr="006913FA">
              <w:rPr>
                <w:rFonts w:ascii="Minion Pro" w:hAnsi="Minion Pro"/>
                <w:i/>
                <w:iCs/>
                <w:sz w:val="20"/>
                <w:szCs w:val="20"/>
              </w:rPr>
              <w:t>Pinb-D1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387C6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GGATTACGTGATGGAGCGATGT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C7BF1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CCGCTCTTCCACCATTTTGT</w:t>
            </w:r>
          </w:p>
        </w:tc>
        <w:tc>
          <w:tcPr>
            <w:tcW w:w="13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EB8B31" w14:textId="77777777" w:rsidR="002B1FAA" w:rsidRPr="006913FA" w:rsidRDefault="002B1FAA">
            <w:pPr>
              <w:jc w:val="center"/>
              <w:rPr>
                <w:rFonts w:ascii="Minion Pro" w:hAnsi="Minion Pro"/>
              </w:rPr>
            </w:pPr>
          </w:p>
        </w:tc>
      </w:tr>
      <w:tr w:rsidR="006913FA" w:rsidRPr="006913FA" w14:paraId="378F1005" w14:textId="77777777">
        <w:trPr>
          <w:trHeight w:val="374"/>
          <w:jc w:val="center"/>
        </w:trPr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5DF15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i/>
                <w:iCs/>
                <w:sz w:val="20"/>
                <w:szCs w:val="20"/>
              </w:rPr>
              <w:t>18S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BE1F4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sz w:val="20"/>
                <w:szCs w:val="20"/>
              </w:rPr>
              <w:t>TCGGGATCGGAGTAATGA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7FF64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sz w:val="20"/>
                <w:szCs w:val="20"/>
              </w:rPr>
              <w:t>TTCGCAGTTGTTCGTCTT</w:t>
            </w:r>
          </w:p>
        </w:tc>
        <w:tc>
          <w:tcPr>
            <w:tcW w:w="13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AD908B" w14:textId="77777777" w:rsidR="002B1FAA" w:rsidRPr="006913FA" w:rsidRDefault="002B1FAA">
            <w:pPr>
              <w:jc w:val="center"/>
              <w:rPr>
                <w:rFonts w:ascii="Minion Pro" w:hAnsi="Minion Pro"/>
              </w:rPr>
            </w:pPr>
          </w:p>
        </w:tc>
      </w:tr>
      <w:bookmarkEnd w:id="2"/>
      <w:tr w:rsidR="006913FA" w:rsidRPr="006913FA" w14:paraId="423E408B" w14:textId="77777777">
        <w:trPr>
          <w:trHeight w:val="374"/>
          <w:jc w:val="center"/>
        </w:trPr>
        <w:tc>
          <w:tcPr>
            <w:tcW w:w="220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6665C66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i/>
                <w:iCs/>
                <w:sz w:val="20"/>
                <w:szCs w:val="20"/>
              </w:rPr>
              <w:t>β-actin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FF35A99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sz w:val="20"/>
                <w:szCs w:val="20"/>
              </w:rPr>
              <w:t>CCAAGGCGGAGTACGATGAGTCT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5E75322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/>
                <w:sz w:val="20"/>
                <w:szCs w:val="20"/>
              </w:rPr>
              <w:t>TTCATACAGCAGGCAAGCACCAT</w:t>
            </w:r>
          </w:p>
        </w:tc>
        <w:tc>
          <w:tcPr>
            <w:tcW w:w="138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66D17FE" w14:textId="77777777" w:rsidR="002B1FAA" w:rsidRPr="006913FA" w:rsidRDefault="002B1FAA">
            <w:pPr>
              <w:jc w:val="center"/>
              <w:rPr>
                <w:rFonts w:ascii="Minion Pro" w:hAnsi="Minion Pro"/>
              </w:rPr>
            </w:pPr>
          </w:p>
        </w:tc>
      </w:tr>
    </w:tbl>
    <w:p w14:paraId="693EE318" w14:textId="77777777" w:rsidR="002B1FAA" w:rsidRPr="006913FA" w:rsidRDefault="00000000">
      <w:pPr>
        <w:spacing w:line="240" w:lineRule="exact"/>
        <w:jc w:val="center"/>
        <w:rPr>
          <w:rFonts w:ascii="Minion Pro" w:hAnsi="Minion Pro"/>
          <w:szCs w:val="22"/>
        </w:rPr>
      </w:pPr>
      <w:r w:rsidRPr="006913FA">
        <w:rPr>
          <w:rFonts w:ascii="Minion Pro" w:hAnsi="Minion Pro"/>
        </w:rPr>
        <w:br w:type="page"/>
      </w:r>
      <w:bookmarkStart w:id="3" w:name="_Hlk216552878"/>
      <w:r w:rsidRPr="006913FA">
        <w:rPr>
          <w:rFonts w:ascii="Minion Pro" w:hAnsi="Minion Pro"/>
          <w:b/>
          <w:bCs/>
          <w:szCs w:val="22"/>
        </w:rPr>
        <w:lastRenderedPageBreak/>
        <w:t xml:space="preserve">Table </w:t>
      </w:r>
      <w:r w:rsidRPr="006913FA">
        <w:rPr>
          <w:rFonts w:ascii="Minion Pro" w:hAnsi="Minion Pro" w:hint="eastAsia"/>
          <w:b/>
          <w:bCs/>
          <w:szCs w:val="22"/>
        </w:rPr>
        <w:t>S2:</w:t>
      </w:r>
      <w:r w:rsidRPr="006913FA">
        <w:rPr>
          <w:rFonts w:ascii="Minion Pro" w:hAnsi="Minion Pro"/>
          <w:b/>
          <w:bCs/>
          <w:szCs w:val="22"/>
        </w:rPr>
        <w:t xml:space="preserve"> </w:t>
      </w:r>
      <w:bookmarkStart w:id="4" w:name="_Hlk217146298"/>
      <w:r w:rsidRPr="006913FA">
        <w:rPr>
          <w:rFonts w:ascii="Minion Pro" w:eastAsia="SimSun" w:hAnsi="Minion Pro"/>
          <w:szCs w:val="22"/>
        </w:rPr>
        <w:t xml:space="preserve">The reaction </w:t>
      </w:r>
      <w:r w:rsidRPr="006913FA">
        <w:rPr>
          <w:rFonts w:ascii="Minion Pro" w:eastAsia="SimSun" w:hAnsi="Minion Pro" w:hint="eastAsia"/>
          <w:szCs w:val="22"/>
        </w:rPr>
        <w:t>mixture</w:t>
      </w:r>
      <w:r w:rsidRPr="006913FA">
        <w:rPr>
          <w:rFonts w:ascii="Minion Pro" w:hAnsi="Minion Pro" w:hint="eastAsia"/>
          <w:szCs w:val="22"/>
        </w:rPr>
        <w:t xml:space="preserve"> for quantitative real-time PCR</w:t>
      </w:r>
      <w:bookmarkEnd w:id="4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8"/>
        <w:gridCol w:w="3661"/>
      </w:tblGrid>
      <w:tr w:rsidR="006913FA" w:rsidRPr="006913FA" w14:paraId="18C614DE" w14:textId="77777777">
        <w:trPr>
          <w:trHeight w:val="374"/>
          <w:jc w:val="center"/>
        </w:trPr>
        <w:tc>
          <w:tcPr>
            <w:tcW w:w="47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C9AFE50" w14:textId="77777777" w:rsidR="002B1FAA" w:rsidRPr="006913FA" w:rsidRDefault="00000000">
            <w:pPr>
              <w:spacing w:before="10" w:after="10" w:line="240" w:lineRule="auto"/>
              <w:jc w:val="center"/>
              <w:rPr>
                <w:rFonts w:ascii="Minion Pro" w:hAnsi="Minion Pro"/>
                <w:b/>
                <w:bCs/>
                <w:sz w:val="20"/>
                <w:szCs w:val="20"/>
              </w:rPr>
            </w:pPr>
            <w:r w:rsidRPr="006913FA">
              <w:rPr>
                <w:rFonts w:ascii="Minion Pro" w:hAnsi="Minion Pro"/>
                <w:b/>
                <w:bCs/>
                <w:sz w:val="20"/>
                <w:szCs w:val="20"/>
              </w:rPr>
              <w:t>Component</w:t>
            </w:r>
            <w:r w:rsidRPr="006913FA">
              <w:rPr>
                <w:rFonts w:ascii="Minion Pro" w:hAnsi="Minion Pro" w:hint="eastAsia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6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1B20CC" w14:textId="77777777" w:rsidR="002B1FAA" w:rsidRPr="006913FA" w:rsidRDefault="00000000">
            <w:pPr>
              <w:spacing w:before="10" w:after="10" w:line="240" w:lineRule="auto"/>
              <w:jc w:val="center"/>
              <w:rPr>
                <w:rFonts w:ascii="Minion Pro" w:hAnsi="Minion Pro"/>
                <w:b/>
                <w:bCs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b/>
                <w:bCs/>
                <w:sz w:val="20"/>
                <w:szCs w:val="20"/>
              </w:rPr>
              <w:t>Volume (</w:t>
            </w:r>
            <w:proofErr w:type="spellStart"/>
            <w:r w:rsidRPr="006913FA">
              <w:rPr>
                <w:rFonts w:ascii="Minion Pro" w:hAnsi="Minion Pro"/>
                <w:b/>
                <w:bCs/>
                <w:sz w:val="20"/>
                <w:szCs w:val="20"/>
              </w:rPr>
              <w:t>μL</w:t>
            </w:r>
            <w:proofErr w:type="spellEnd"/>
            <w:r w:rsidRPr="006913FA">
              <w:rPr>
                <w:rFonts w:ascii="Minion Pro" w:hAnsi="Minion Pro" w:hint="eastAsia"/>
                <w:b/>
                <w:bCs/>
                <w:sz w:val="20"/>
                <w:szCs w:val="20"/>
              </w:rPr>
              <w:t>)</w:t>
            </w:r>
          </w:p>
        </w:tc>
      </w:tr>
      <w:tr w:rsidR="006913FA" w:rsidRPr="006913FA" w14:paraId="5123977A" w14:textId="77777777">
        <w:trPr>
          <w:trHeight w:val="374"/>
          <w:jc w:val="center"/>
        </w:trPr>
        <w:tc>
          <w:tcPr>
            <w:tcW w:w="4738" w:type="dxa"/>
            <w:tcBorders>
              <w:top w:val="single" w:sz="4" w:space="0" w:color="auto"/>
            </w:tcBorders>
            <w:vAlign w:val="center"/>
          </w:tcPr>
          <w:p w14:paraId="021B4B90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DNA template</w:t>
            </w:r>
          </w:p>
        </w:tc>
        <w:tc>
          <w:tcPr>
            <w:tcW w:w="3661" w:type="dxa"/>
            <w:tcBorders>
              <w:top w:val="single" w:sz="4" w:space="0" w:color="auto"/>
            </w:tcBorders>
            <w:vAlign w:val="center"/>
          </w:tcPr>
          <w:p w14:paraId="6C2E8EA7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 xml:space="preserve">1.0 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μ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L</w:t>
            </w:r>
          </w:p>
        </w:tc>
      </w:tr>
      <w:tr w:rsidR="006913FA" w:rsidRPr="006913FA" w14:paraId="4F34F1CA" w14:textId="77777777">
        <w:trPr>
          <w:trHeight w:val="374"/>
          <w:jc w:val="center"/>
        </w:trPr>
        <w:tc>
          <w:tcPr>
            <w:tcW w:w="4738" w:type="dxa"/>
            <w:vAlign w:val="center"/>
          </w:tcPr>
          <w:p w14:paraId="5D7708FF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Forward primer</w:t>
            </w:r>
          </w:p>
        </w:tc>
        <w:tc>
          <w:tcPr>
            <w:tcW w:w="3661" w:type="dxa"/>
            <w:vAlign w:val="center"/>
          </w:tcPr>
          <w:p w14:paraId="3AA10B22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 xml:space="preserve">0.5 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μ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L</w:t>
            </w:r>
          </w:p>
        </w:tc>
      </w:tr>
      <w:tr w:rsidR="006913FA" w:rsidRPr="006913FA" w14:paraId="7069BB2D" w14:textId="77777777">
        <w:trPr>
          <w:trHeight w:val="374"/>
          <w:jc w:val="center"/>
        </w:trPr>
        <w:tc>
          <w:tcPr>
            <w:tcW w:w="4738" w:type="dxa"/>
            <w:vAlign w:val="center"/>
          </w:tcPr>
          <w:p w14:paraId="3D2CB570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Reverse primer</w:t>
            </w:r>
          </w:p>
        </w:tc>
        <w:tc>
          <w:tcPr>
            <w:tcW w:w="3661" w:type="dxa"/>
            <w:vAlign w:val="center"/>
          </w:tcPr>
          <w:p w14:paraId="77396878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 xml:space="preserve">0.5 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μ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L</w:t>
            </w:r>
          </w:p>
        </w:tc>
      </w:tr>
      <w:tr w:rsidR="006913FA" w:rsidRPr="006913FA" w14:paraId="1F144724" w14:textId="77777777">
        <w:trPr>
          <w:trHeight w:val="374"/>
          <w:jc w:val="center"/>
        </w:trPr>
        <w:tc>
          <w:tcPr>
            <w:tcW w:w="4738" w:type="dxa"/>
            <w:vAlign w:val="center"/>
          </w:tcPr>
          <w:p w14:paraId="233EA9A8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2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×</w:t>
            </w:r>
            <w:proofErr w:type="spellStart"/>
            <w:r w:rsidRPr="006913FA">
              <w:rPr>
                <w:rFonts w:ascii="Minion Pro" w:hAnsi="Minion Pro" w:hint="eastAsia"/>
                <w:sz w:val="20"/>
                <w:szCs w:val="20"/>
              </w:rPr>
              <w:t>RealStar</w:t>
            </w:r>
            <w:proofErr w:type="spellEnd"/>
            <w:r w:rsidRPr="006913FA">
              <w:rPr>
                <w:rFonts w:ascii="Minion Pro" w:hAnsi="Minion Pro" w:hint="eastAsia"/>
                <w:sz w:val="20"/>
                <w:szCs w:val="20"/>
              </w:rPr>
              <w:t xml:space="preserve"> Fast SYBR qPCR Mix</w:t>
            </w:r>
          </w:p>
        </w:tc>
        <w:tc>
          <w:tcPr>
            <w:tcW w:w="3661" w:type="dxa"/>
            <w:vAlign w:val="center"/>
          </w:tcPr>
          <w:p w14:paraId="35FF52B2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 xml:space="preserve">10.0 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μ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L</w:t>
            </w:r>
          </w:p>
        </w:tc>
      </w:tr>
      <w:tr w:rsidR="006913FA" w:rsidRPr="006913FA" w14:paraId="1A876CC7" w14:textId="77777777">
        <w:trPr>
          <w:trHeight w:val="374"/>
          <w:jc w:val="center"/>
        </w:trPr>
        <w:tc>
          <w:tcPr>
            <w:tcW w:w="4738" w:type="dxa"/>
            <w:vAlign w:val="center"/>
          </w:tcPr>
          <w:p w14:paraId="67F9E6B3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High/Low ROX Reference Mix</w:t>
            </w:r>
          </w:p>
        </w:tc>
        <w:tc>
          <w:tcPr>
            <w:tcW w:w="3661" w:type="dxa"/>
            <w:vAlign w:val="center"/>
          </w:tcPr>
          <w:p w14:paraId="79144AD3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 xml:space="preserve">0.4 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μ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L</w:t>
            </w:r>
          </w:p>
        </w:tc>
      </w:tr>
      <w:tr w:rsidR="006913FA" w:rsidRPr="006913FA" w14:paraId="2A614B6E" w14:textId="77777777">
        <w:trPr>
          <w:trHeight w:val="374"/>
          <w:jc w:val="center"/>
        </w:trPr>
        <w:tc>
          <w:tcPr>
            <w:tcW w:w="4738" w:type="dxa"/>
            <w:tcBorders>
              <w:bottom w:val="single" w:sz="12" w:space="0" w:color="auto"/>
            </w:tcBorders>
            <w:vAlign w:val="center"/>
          </w:tcPr>
          <w:p w14:paraId="5864C5F7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>Sterile water</w:t>
            </w:r>
          </w:p>
        </w:tc>
        <w:tc>
          <w:tcPr>
            <w:tcW w:w="3661" w:type="dxa"/>
            <w:tcBorders>
              <w:bottom w:val="single" w:sz="12" w:space="0" w:color="auto"/>
            </w:tcBorders>
            <w:vAlign w:val="center"/>
          </w:tcPr>
          <w:p w14:paraId="2D0B6CFF" w14:textId="77777777" w:rsidR="002B1FAA" w:rsidRPr="006913FA" w:rsidRDefault="00000000">
            <w:pPr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hAnsi="Minion Pro" w:hint="eastAsia"/>
                <w:sz w:val="20"/>
                <w:szCs w:val="20"/>
              </w:rPr>
              <w:t xml:space="preserve">7.6 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μ</w:t>
            </w:r>
            <w:r w:rsidRPr="006913FA">
              <w:rPr>
                <w:rFonts w:ascii="Minion Pro" w:hAnsi="Minion Pro" w:hint="eastAsia"/>
                <w:sz w:val="20"/>
                <w:szCs w:val="20"/>
              </w:rPr>
              <w:t>L</w:t>
            </w:r>
          </w:p>
        </w:tc>
      </w:tr>
    </w:tbl>
    <w:p w14:paraId="719777CD" w14:textId="77777777" w:rsidR="002B1FAA" w:rsidRPr="006913FA" w:rsidRDefault="00000000">
      <w:pPr>
        <w:widowControl/>
        <w:spacing w:after="0" w:line="240" w:lineRule="auto"/>
        <w:rPr>
          <w:rFonts w:ascii="Minion Pro" w:hAnsi="Minion Pro"/>
          <w:sz w:val="20"/>
          <w:szCs w:val="20"/>
        </w:rPr>
      </w:pPr>
      <w:r w:rsidRPr="006913FA">
        <w:rPr>
          <w:rFonts w:ascii="Minion Pro" w:hAnsi="Minion Pro"/>
          <w:sz w:val="20"/>
          <w:szCs w:val="20"/>
        </w:rPr>
        <w:br w:type="page"/>
      </w:r>
    </w:p>
    <w:p w14:paraId="5ADBE031" w14:textId="77777777" w:rsidR="002B1FAA" w:rsidRPr="006913FA" w:rsidRDefault="00000000">
      <w:pPr>
        <w:widowControl/>
        <w:spacing w:after="0" w:line="240" w:lineRule="exact"/>
        <w:jc w:val="center"/>
        <w:rPr>
          <w:rFonts w:ascii="Minion Pro" w:hAnsi="Minion Pro"/>
          <w:b/>
          <w:szCs w:val="22"/>
        </w:rPr>
      </w:pPr>
      <w:bookmarkStart w:id="5" w:name="_Hlk216706870"/>
      <w:bookmarkStart w:id="6" w:name="_Hlk216706675"/>
      <w:r w:rsidRPr="006913FA">
        <w:rPr>
          <w:rFonts w:ascii="Minion Pro" w:hAnsi="Minion Pro"/>
          <w:b/>
          <w:szCs w:val="22"/>
        </w:rPr>
        <w:lastRenderedPageBreak/>
        <w:t>Table S</w:t>
      </w:r>
      <w:r w:rsidRPr="006913FA">
        <w:rPr>
          <w:rFonts w:ascii="Minion Pro" w:hAnsi="Minion Pro" w:hint="eastAsia"/>
          <w:b/>
          <w:szCs w:val="22"/>
        </w:rPr>
        <w:t>3</w:t>
      </w:r>
      <w:r w:rsidRPr="006913FA">
        <w:rPr>
          <w:rFonts w:ascii="Minion Pro" w:hAnsi="Minion Pro"/>
          <w:b/>
          <w:szCs w:val="22"/>
        </w:rPr>
        <w:t xml:space="preserve">: </w:t>
      </w:r>
      <w:bookmarkStart w:id="7" w:name="_Hlk217146320"/>
      <w:r w:rsidRPr="006913FA">
        <w:rPr>
          <w:rFonts w:ascii="Minion Pro" w:hAnsi="Minion Pro"/>
          <w:bCs/>
          <w:szCs w:val="22"/>
        </w:rPr>
        <w:t>The primary endogenous genes in the recipient wheat showing high homology (&gt;</w:t>
      </w:r>
      <w:r w:rsidRPr="006913FA">
        <w:rPr>
          <w:rFonts w:ascii="Minion Pro" w:hAnsi="Minion Pro" w:hint="eastAsia"/>
          <w:bCs/>
          <w:szCs w:val="22"/>
        </w:rPr>
        <w:t xml:space="preserve"> </w:t>
      </w:r>
      <w:r w:rsidRPr="006913FA">
        <w:rPr>
          <w:rFonts w:ascii="Minion Pro" w:hAnsi="Minion Pro"/>
          <w:bCs/>
          <w:szCs w:val="22"/>
        </w:rPr>
        <w:t xml:space="preserve">95%) </w:t>
      </w:r>
      <w:r w:rsidRPr="006913FA">
        <w:rPr>
          <w:rFonts w:ascii="Minion Pro" w:hAnsi="Minion Pro" w:hint="eastAsia"/>
          <w:bCs/>
          <w:szCs w:val="22"/>
        </w:rPr>
        <w:t>to</w:t>
      </w:r>
      <w:r w:rsidRPr="006913FA">
        <w:rPr>
          <w:rFonts w:ascii="Minion Pro" w:hAnsi="Minion Pro"/>
          <w:bCs/>
          <w:szCs w:val="22"/>
        </w:rPr>
        <w:t xml:space="preserve"> the </w:t>
      </w:r>
      <w:r w:rsidRPr="006913FA">
        <w:rPr>
          <w:rFonts w:ascii="Minion Pro" w:hAnsi="Minion Pro" w:hint="eastAsia"/>
          <w:bCs/>
          <w:i/>
          <w:iCs/>
          <w:szCs w:val="22"/>
        </w:rPr>
        <w:t>Tt</w:t>
      </w:r>
      <w:r w:rsidRPr="006913FA">
        <w:rPr>
          <w:rFonts w:ascii="Minion Pro" w:hAnsi="Minion Pro"/>
          <w:bCs/>
          <w:i/>
          <w:iCs/>
          <w:szCs w:val="22"/>
        </w:rPr>
        <w:t xml:space="preserve">HVA22 </w:t>
      </w:r>
      <w:r w:rsidRPr="006913FA">
        <w:rPr>
          <w:rFonts w:ascii="Minion Pro" w:hAnsi="Minion Pro"/>
          <w:bCs/>
          <w:szCs w:val="22"/>
        </w:rPr>
        <w:t>sequence</w:t>
      </w:r>
      <w:bookmarkEnd w:id="7"/>
    </w:p>
    <w:tbl>
      <w:tblPr>
        <w:tblW w:w="6247" w:type="pct"/>
        <w:jc w:val="center"/>
        <w:tblLayout w:type="fixed"/>
        <w:tblLook w:val="04A0" w:firstRow="1" w:lastRow="0" w:firstColumn="1" w:lastColumn="0" w:noHBand="0" w:noVBand="1"/>
      </w:tblPr>
      <w:tblGrid>
        <w:gridCol w:w="649"/>
        <w:gridCol w:w="1978"/>
        <w:gridCol w:w="1195"/>
        <w:gridCol w:w="1026"/>
        <w:gridCol w:w="849"/>
        <w:gridCol w:w="852"/>
        <w:gridCol w:w="681"/>
        <w:gridCol w:w="1020"/>
        <w:gridCol w:w="847"/>
        <w:gridCol w:w="1288"/>
      </w:tblGrid>
      <w:tr w:rsidR="006913FA" w:rsidRPr="006913FA" w14:paraId="59288EF7" w14:textId="77777777">
        <w:trPr>
          <w:trHeight w:val="374"/>
          <w:jc w:val="center"/>
        </w:trPr>
        <w:tc>
          <w:tcPr>
            <w:tcW w:w="312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bookmarkEnd w:id="5"/>
          <w:p w14:paraId="4034A73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SimSu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NO.</w:t>
            </w:r>
          </w:p>
        </w:tc>
        <w:tc>
          <w:tcPr>
            <w:tcW w:w="952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3EFFED0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Description</w:t>
            </w:r>
          </w:p>
        </w:tc>
        <w:tc>
          <w:tcPr>
            <w:tcW w:w="575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7B341B2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Scientific Name</w:t>
            </w:r>
          </w:p>
        </w:tc>
        <w:tc>
          <w:tcPr>
            <w:tcW w:w="494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19026E34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Max Score</w:t>
            </w:r>
          </w:p>
        </w:tc>
        <w:tc>
          <w:tcPr>
            <w:tcW w:w="409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0D4A7BDD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Total Score</w:t>
            </w:r>
          </w:p>
        </w:tc>
        <w:tc>
          <w:tcPr>
            <w:tcW w:w="410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7D7E7EE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Query Cover</w:t>
            </w:r>
          </w:p>
        </w:tc>
        <w:tc>
          <w:tcPr>
            <w:tcW w:w="328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78D6ADBE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E value</w:t>
            </w:r>
          </w:p>
        </w:tc>
        <w:tc>
          <w:tcPr>
            <w:tcW w:w="491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5ED445C9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Percent identity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1086224A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Accession length</w:t>
            </w:r>
          </w:p>
        </w:tc>
        <w:tc>
          <w:tcPr>
            <w:tcW w:w="620" w:type="pct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04DE247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Accession</w:t>
            </w:r>
          </w:p>
        </w:tc>
      </w:tr>
      <w:tr w:rsidR="006913FA" w:rsidRPr="006913FA" w14:paraId="45D40EC7" w14:textId="77777777">
        <w:trPr>
          <w:trHeight w:val="374"/>
          <w:jc w:val="center"/>
        </w:trPr>
        <w:tc>
          <w:tcPr>
            <w:tcW w:w="312" w:type="pct"/>
            <w:tcBorders>
              <w:top w:val="single" w:sz="4" w:space="0" w:color="auto"/>
            </w:tcBorders>
            <w:noWrap/>
            <w:vAlign w:val="center"/>
          </w:tcPr>
          <w:p w14:paraId="04016F0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52" w:type="pct"/>
            <w:tcBorders>
              <w:top w:val="single" w:sz="4" w:space="0" w:color="auto"/>
            </w:tcBorders>
            <w:noWrap/>
            <w:vAlign w:val="center"/>
          </w:tcPr>
          <w:p w14:paraId="460C219A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PREDICTED: Triticum aestivum HVA22-like protein e (LOC123119536), mRNA</w:t>
            </w:r>
          </w:p>
        </w:tc>
        <w:tc>
          <w:tcPr>
            <w:tcW w:w="575" w:type="pct"/>
            <w:tcBorders>
              <w:top w:val="single" w:sz="4" w:space="0" w:color="auto"/>
            </w:tcBorders>
            <w:noWrap/>
            <w:vAlign w:val="center"/>
          </w:tcPr>
          <w:p w14:paraId="5A71D92D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Triticum aestivum</w:t>
            </w:r>
          </w:p>
        </w:tc>
        <w:tc>
          <w:tcPr>
            <w:tcW w:w="494" w:type="pct"/>
            <w:tcBorders>
              <w:top w:val="single" w:sz="4" w:space="0" w:color="auto"/>
            </w:tcBorders>
            <w:noWrap/>
            <w:vAlign w:val="center"/>
          </w:tcPr>
          <w:p w14:paraId="5CA5711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837</w:t>
            </w:r>
          </w:p>
        </w:tc>
        <w:tc>
          <w:tcPr>
            <w:tcW w:w="409" w:type="pct"/>
            <w:tcBorders>
              <w:top w:val="single" w:sz="4" w:space="0" w:color="auto"/>
            </w:tcBorders>
            <w:noWrap/>
            <w:vAlign w:val="center"/>
          </w:tcPr>
          <w:p w14:paraId="51F0156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837</w:t>
            </w:r>
          </w:p>
        </w:tc>
        <w:tc>
          <w:tcPr>
            <w:tcW w:w="410" w:type="pct"/>
            <w:tcBorders>
              <w:top w:val="single" w:sz="4" w:space="0" w:color="auto"/>
            </w:tcBorders>
            <w:noWrap/>
            <w:vAlign w:val="center"/>
          </w:tcPr>
          <w:p w14:paraId="027139E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100%</w:t>
            </w:r>
          </w:p>
        </w:tc>
        <w:tc>
          <w:tcPr>
            <w:tcW w:w="328" w:type="pct"/>
            <w:tcBorders>
              <w:top w:val="single" w:sz="4" w:space="0" w:color="auto"/>
            </w:tcBorders>
            <w:noWrap/>
            <w:vAlign w:val="center"/>
          </w:tcPr>
          <w:p w14:paraId="4CC6281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91" w:type="pct"/>
            <w:tcBorders>
              <w:top w:val="single" w:sz="4" w:space="0" w:color="auto"/>
            </w:tcBorders>
            <w:noWrap/>
            <w:vAlign w:val="center"/>
          </w:tcPr>
          <w:p w14:paraId="68FC821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98.93</w:t>
            </w:r>
          </w:p>
        </w:tc>
        <w:tc>
          <w:tcPr>
            <w:tcW w:w="408" w:type="pct"/>
            <w:tcBorders>
              <w:top w:val="single" w:sz="4" w:space="0" w:color="auto"/>
            </w:tcBorders>
            <w:noWrap/>
            <w:vAlign w:val="center"/>
          </w:tcPr>
          <w:p w14:paraId="3A16F89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960</w:t>
            </w:r>
          </w:p>
        </w:tc>
        <w:tc>
          <w:tcPr>
            <w:tcW w:w="620" w:type="pct"/>
            <w:tcBorders>
              <w:top w:val="single" w:sz="4" w:space="0" w:color="auto"/>
            </w:tcBorders>
            <w:noWrap/>
            <w:vAlign w:val="center"/>
          </w:tcPr>
          <w:p w14:paraId="1E4B3244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hyperlink r:id="rId7" w:tgtFrame="_parent" w:history="1">
              <w:r w:rsidRPr="006913FA">
                <w:rPr>
                  <w:rFonts w:ascii="Minion Pro" w:eastAsia="DengXian" w:hAnsi="Minion Pro" w:cs="SimSun"/>
                  <w:kern w:val="0"/>
                  <w:sz w:val="20"/>
                  <w:szCs w:val="20"/>
                  <w14:ligatures w14:val="none"/>
                </w:rPr>
                <w:t>XM_044539374.1</w:t>
              </w:r>
            </w:hyperlink>
          </w:p>
        </w:tc>
      </w:tr>
      <w:tr w:rsidR="006913FA" w:rsidRPr="006913FA" w14:paraId="4290DA56" w14:textId="77777777">
        <w:trPr>
          <w:trHeight w:val="374"/>
          <w:jc w:val="center"/>
        </w:trPr>
        <w:tc>
          <w:tcPr>
            <w:tcW w:w="312" w:type="pct"/>
            <w:noWrap/>
            <w:vAlign w:val="center"/>
          </w:tcPr>
          <w:p w14:paraId="7347CB5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52" w:type="pct"/>
            <w:noWrap/>
            <w:vAlign w:val="center"/>
          </w:tcPr>
          <w:p w14:paraId="2450F41E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 xml:space="preserve">Triticum aestivum TB2/DP1 protein (HVA22) mRNA, complete </w:t>
            </w:r>
            <w:proofErr w:type="spellStart"/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cds</w:t>
            </w:r>
            <w:proofErr w:type="spellEnd"/>
          </w:p>
        </w:tc>
        <w:tc>
          <w:tcPr>
            <w:tcW w:w="575" w:type="pct"/>
            <w:noWrap/>
            <w:vAlign w:val="center"/>
          </w:tcPr>
          <w:p w14:paraId="50B1F43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Triticum aestivum</w:t>
            </w:r>
          </w:p>
        </w:tc>
        <w:tc>
          <w:tcPr>
            <w:tcW w:w="494" w:type="pct"/>
            <w:noWrap/>
            <w:vAlign w:val="center"/>
          </w:tcPr>
          <w:p w14:paraId="55F1FF1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837</w:t>
            </w:r>
          </w:p>
        </w:tc>
        <w:tc>
          <w:tcPr>
            <w:tcW w:w="409" w:type="pct"/>
            <w:noWrap/>
            <w:vAlign w:val="center"/>
          </w:tcPr>
          <w:p w14:paraId="3FD35EBC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837</w:t>
            </w:r>
          </w:p>
        </w:tc>
        <w:tc>
          <w:tcPr>
            <w:tcW w:w="410" w:type="pct"/>
            <w:noWrap/>
            <w:vAlign w:val="center"/>
          </w:tcPr>
          <w:p w14:paraId="2AE61C2E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100%</w:t>
            </w:r>
          </w:p>
        </w:tc>
        <w:tc>
          <w:tcPr>
            <w:tcW w:w="328" w:type="pct"/>
            <w:noWrap/>
            <w:vAlign w:val="center"/>
          </w:tcPr>
          <w:p w14:paraId="58D3C7E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91" w:type="pct"/>
            <w:noWrap/>
            <w:vAlign w:val="center"/>
          </w:tcPr>
          <w:p w14:paraId="4FA9F0A4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98.93</w:t>
            </w:r>
          </w:p>
        </w:tc>
        <w:tc>
          <w:tcPr>
            <w:tcW w:w="408" w:type="pct"/>
            <w:noWrap/>
            <w:vAlign w:val="center"/>
          </w:tcPr>
          <w:p w14:paraId="4581B51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471</w:t>
            </w:r>
          </w:p>
        </w:tc>
        <w:tc>
          <w:tcPr>
            <w:tcW w:w="620" w:type="pct"/>
            <w:noWrap/>
            <w:vAlign w:val="center"/>
          </w:tcPr>
          <w:p w14:paraId="1C0D3AAE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hyperlink r:id="rId8" w:tgtFrame="_parent" w:history="1">
              <w:r w:rsidRPr="006913FA">
                <w:rPr>
                  <w:rFonts w:ascii="Minion Pro" w:eastAsia="DengXian" w:hAnsi="Minion Pro" w:cs="SimSun"/>
                  <w:kern w:val="0"/>
                  <w:sz w:val="20"/>
                  <w:szCs w:val="20"/>
                  <w14:ligatures w14:val="none"/>
                </w:rPr>
                <w:t>KM030289.1</w:t>
              </w:r>
            </w:hyperlink>
          </w:p>
        </w:tc>
      </w:tr>
      <w:tr w:rsidR="006913FA" w:rsidRPr="006913FA" w14:paraId="6E0045B4" w14:textId="77777777">
        <w:trPr>
          <w:trHeight w:val="374"/>
          <w:jc w:val="center"/>
        </w:trPr>
        <w:tc>
          <w:tcPr>
            <w:tcW w:w="312" w:type="pct"/>
            <w:noWrap/>
            <w:vAlign w:val="center"/>
          </w:tcPr>
          <w:p w14:paraId="4A14E6C4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52" w:type="pct"/>
            <w:noWrap/>
            <w:vAlign w:val="center"/>
          </w:tcPr>
          <w:p w14:paraId="1EE5B8A9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Triticum aestivum mRNA, clone: whxi1c17, cultivar Chinese Spring</w:t>
            </w:r>
          </w:p>
        </w:tc>
        <w:tc>
          <w:tcPr>
            <w:tcW w:w="575" w:type="pct"/>
            <w:noWrap/>
            <w:vAlign w:val="center"/>
          </w:tcPr>
          <w:p w14:paraId="6DE9DB7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Triticum aestivum</w:t>
            </w:r>
          </w:p>
        </w:tc>
        <w:tc>
          <w:tcPr>
            <w:tcW w:w="494" w:type="pct"/>
            <w:noWrap/>
            <w:vAlign w:val="center"/>
          </w:tcPr>
          <w:p w14:paraId="3F96888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837</w:t>
            </w:r>
          </w:p>
        </w:tc>
        <w:tc>
          <w:tcPr>
            <w:tcW w:w="409" w:type="pct"/>
            <w:noWrap/>
            <w:vAlign w:val="center"/>
          </w:tcPr>
          <w:p w14:paraId="0CFF8FF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837</w:t>
            </w:r>
          </w:p>
        </w:tc>
        <w:tc>
          <w:tcPr>
            <w:tcW w:w="410" w:type="pct"/>
            <w:noWrap/>
            <w:vAlign w:val="center"/>
          </w:tcPr>
          <w:p w14:paraId="434294B4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100%</w:t>
            </w:r>
          </w:p>
        </w:tc>
        <w:tc>
          <w:tcPr>
            <w:tcW w:w="328" w:type="pct"/>
            <w:noWrap/>
            <w:vAlign w:val="center"/>
          </w:tcPr>
          <w:p w14:paraId="6C4F8A0A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91" w:type="pct"/>
            <w:noWrap/>
            <w:vAlign w:val="center"/>
          </w:tcPr>
          <w:p w14:paraId="426F9ADE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98.93</w:t>
            </w:r>
          </w:p>
        </w:tc>
        <w:tc>
          <w:tcPr>
            <w:tcW w:w="408" w:type="pct"/>
            <w:noWrap/>
            <w:vAlign w:val="center"/>
          </w:tcPr>
          <w:p w14:paraId="4E950C9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790</w:t>
            </w:r>
          </w:p>
        </w:tc>
        <w:tc>
          <w:tcPr>
            <w:tcW w:w="620" w:type="pct"/>
            <w:noWrap/>
            <w:vAlign w:val="center"/>
          </w:tcPr>
          <w:p w14:paraId="4710E3C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hyperlink r:id="rId9" w:tgtFrame="_parent" w:history="1">
              <w:r w:rsidRPr="006913FA">
                <w:rPr>
                  <w:rFonts w:ascii="Minion Pro" w:eastAsia="DengXian" w:hAnsi="Minion Pro" w:cs="SimSun"/>
                  <w:kern w:val="0"/>
                  <w:sz w:val="20"/>
                  <w:szCs w:val="20"/>
                  <w14:ligatures w14:val="none"/>
                </w:rPr>
                <w:t>AK446595.1</w:t>
              </w:r>
            </w:hyperlink>
          </w:p>
        </w:tc>
      </w:tr>
      <w:tr w:rsidR="006913FA" w:rsidRPr="006913FA" w14:paraId="36EEFB7B" w14:textId="77777777">
        <w:trPr>
          <w:trHeight w:val="374"/>
          <w:jc w:val="center"/>
        </w:trPr>
        <w:tc>
          <w:tcPr>
            <w:tcW w:w="312" w:type="pct"/>
            <w:noWrap/>
            <w:vAlign w:val="center"/>
          </w:tcPr>
          <w:p w14:paraId="1B7EEB8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52" w:type="pct"/>
            <w:noWrap/>
            <w:vAlign w:val="center"/>
          </w:tcPr>
          <w:p w14:paraId="6F1D508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PREDICTED: Triticum aestivum HVA22-like protein e (LOC123110517), mRNA</w:t>
            </w:r>
          </w:p>
        </w:tc>
        <w:tc>
          <w:tcPr>
            <w:tcW w:w="575" w:type="pct"/>
            <w:noWrap/>
            <w:vAlign w:val="center"/>
          </w:tcPr>
          <w:p w14:paraId="52A86D9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Triticum aestivum</w:t>
            </w:r>
          </w:p>
        </w:tc>
        <w:tc>
          <w:tcPr>
            <w:tcW w:w="494" w:type="pct"/>
            <w:noWrap/>
            <w:vAlign w:val="center"/>
          </w:tcPr>
          <w:p w14:paraId="22812C9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773</w:t>
            </w:r>
          </w:p>
        </w:tc>
        <w:tc>
          <w:tcPr>
            <w:tcW w:w="409" w:type="pct"/>
            <w:noWrap/>
            <w:vAlign w:val="center"/>
          </w:tcPr>
          <w:p w14:paraId="5097BA6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773</w:t>
            </w:r>
          </w:p>
        </w:tc>
        <w:tc>
          <w:tcPr>
            <w:tcW w:w="410" w:type="pct"/>
            <w:noWrap/>
            <w:vAlign w:val="center"/>
          </w:tcPr>
          <w:p w14:paraId="67D6C154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100%</w:t>
            </w:r>
          </w:p>
        </w:tc>
        <w:tc>
          <w:tcPr>
            <w:tcW w:w="328" w:type="pct"/>
            <w:noWrap/>
            <w:vAlign w:val="center"/>
          </w:tcPr>
          <w:p w14:paraId="34C3B16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91" w:type="pct"/>
            <w:noWrap/>
            <w:vAlign w:val="center"/>
          </w:tcPr>
          <w:p w14:paraId="52794F8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96.79</w:t>
            </w:r>
          </w:p>
        </w:tc>
        <w:tc>
          <w:tcPr>
            <w:tcW w:w="408" w:type="pct"/>
            <w:noWrap/>
            <w:vAlign w:val="center"/>
          </w:tcPr>
          <w:p w14:paraId="12ECADBC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952</w:t>
            </w:r>
          </w:p>
        </w:tc>
        <w:tc>
          <w:tcPr>
            <w:tcW w:w="620" w:type="pct"/>
            <w:noWrap/>
            <w:vAlign w:val="center"/>
          </w:tcPr>
          <w:p w14:paraId="1CD1C7E9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hyperlink r:id="rId10" w:tgtFrame="_parent" w:history="1">
              <w:r w:rsidRPr="006913FA">
                <w:rPr>
                  <w:rFonts w:ascii="Minion Pro" w:eastAsia="DengXian" w:hAnsi="Minion Pro" w:cs="SimSun"/>
                  <w:kern w:val="0"/>
                  <w:sz w:val="20"/>
                  <w:szCs w:val="20"/>
                  <w14:ligatures w14:val="none"/>
                </w:rPr>
                <w:t>XM_044531056.1</w:t>
              </w:r>
            </w:hyperlink>
          </w:p>
        </w:tc>
      </w:tr>
      <w:tr w:rsidR="006913FA" w:rsidRPr="006913FA" w14:paraId="47AE0B60" w14:textId="77777777">
        <w:trPr>
          <w:trHeight w:val="374"/>
          <w:jc w:val="center"/>
        </w:trPr>
        <w:tc>
          <w:tcPr>
            <w:tcW w:w="312" w:type="pct"/>
            <w:noWrap/>
            <w:vAlign w:val="center"/>
          </w:tcPr>
          <w:p w14:paraId="09325C4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52" w:type="pct"/>
            <w:noWrap/>
            <w:vAlign w:val="center"/>
          </w:tcPr>
          <w:p w14:paraId="6C09D06C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Triticum aestivum mRNA, clone: tplb0006h12, cultivar Chinese Spring</w:t>
            </w:r>
          </w:p>
        </w:tc>
        <w:tc>
          <w:tcPr>
            <w:tcW w:w="575" w:type="pct"/>
            <w:noWrap/>
            <w:vAlign w:val="center"/>
          </w:tcPr>
          <w:p w14:paraId="4F8DC2E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Triticum aestivum</w:t>
            </w:r>
          </w:p>
        </w:tc>
        <w:tc>
          <w:tcPr>
            <w:tcW w:w="494" w:type="pct"/>
            <w:noWrap/>
            <w:vAlign w:val="center"/>
          </w:tcPr>
          <w:p w14:paraId="0C7A377D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767</w:t>
            </w:r>
          </w:p>
        </w:tc>
        <w:tc>
          <w:tcPr>
            <w:tcW w:w="409" w:type="pct"/>
            <w:noWrap/>
            <w:vAlign w:val="center"/>
          </w:tcPr>
          <w:p w14:paraId="47AF72A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767</w:t>
            </w:r>
          </w:p>
        </w:tc>
        <w:tc>
          <w:tcPr>
            <w:tcW w:w="410" w:type="pct"/>
            <w:noWrap/>
            <w:vAlign w:val="center"/>
          </w:tcPr>
          <w:p w14:paraId="30CE4C0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100%</w:t>
            </w:r>
          </w:p>
        </w:tc>
        <w:tc>
          <w:tcPr>
            <w:tcW w:w="328" w:type="pct"/>
            <w:noWrap/>
            <w:vAlign w:val="center"/>
          </w:tcPr>
          <w:p w14:paraId="7546AC4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91" w:type="pct"/>
            <w:noWrap/>
            <w:vAlign w:val="center"/>
          </w:tcPr>
          <w:p w14:paraId="334D4CC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96.58</w:t>
            </w:r>
          </w:p>
        </w:tc>
        <w:tc>
          <w:tcPr>
            <w:tcW w:w="408" w:type="pct"/>
            <w:noWrap/>
            <w:vAlign w:val="center"/>
          </w:tcPr>
          <w:p w14:paraId="3786844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861</w:t>
            </w:r>
          </w:p>
        </w:tc>
        <w:tc>
          <w:tcPr>
            <w:tcW w:w="620" w:type="pct"/>
            <w:noWrap/>
            <w:vAlign w:val="center"/>
          </w:tcPr>
          <w:p w14:paraId="3E8D241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hyperlink r:id="rId11" w:tgtFrame="_parent" w:history="1">
              <w:r w:rsidRPr="006913FA">
                <w:rPr>
                  <w:rFonts w:ascii="Minion Pro" w:eastAsia="DengXian" w:hAnsi="Minion Pro" w:cs="SimSun"/>
                  <w:kern w:val="0"/>
                  <w:sz w:val="20"/>
                  <w:szCs w:val="20"/>
                  <w14:ligatures w14:val="none"/>
                </w:rPr>
                <w:t>AK454668.1</w:t>
              </w:r>
            </w:hyperlink>
          </w:p>
        </w:tc>
      </w:tr>
      <w:tr w:rsidR="006913FA" w:rsidRPr="006913FA" w14:paraId="75415026" w14:textId="77777777">
        <w:trPr>
          <w:trHeight w:val="374"/>
          <w:jc w:val="center"/>
        </w:trPr>
        <w:tc>
          <w:tcPr>
            <w:tcW w:w="312" w:type="pct"/>
            <w:tcBorders>
              <w:bottom w:val="single" w:sz="12" w:space="0" w:color="auto"/>
            </w:tcBorders>
            <w:noWrap/>
            <w:vAlign w:val="center"/>
          </w:tcPr>
          <w:p w14:paraId="7AF7423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52" w:type="pct"/>
            <w:tcBorders>
              <w:bottom w:val="single" w:sz="12" w:space="0" w:color="auto"/>
            </w:tcBorders>
            <w:noWrap/>
            <w:vAlign w:val="center"/>
          </w:tcPr>
          <w:p w14:paraId="7AB4C1E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PREDICTED: Triticum aestivum HVA22-like protein e (LOC123106601), mRNA</w:t>
            </w:r>
          </w:p>
        </w:tc>
        <w:tc>
          <w:tcPr>
            <w:tcW w:w="575" w:type="pct"/>
            <w:tcBorders>
              <w:bottom w:val="single" w:sz="12" w:space="0" w:color="auto"/>
            </w:tcBorders>
            <w:noWrap/>
            <w:vAlign w:val="center"/>
          </w:tcPr>
          <w:p w14:paraId="037F872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Triticum aestivum</w:t>
            </w:r>
          </w:p>
        </w:tc>
        <w:tc>
          <w:tcPr>
            <w:tcW w:w="494" w:type="pct"/>
            <w:tcBorders>
              <w:bottom w:val="single" w:sz="12" w:space="0" w:color="auto"/>
            </w:tcBorders>
            <w:noWrap/>
            <w:vAlign w:val="center"/>
          </w:tcPr>
          <w:p w14:paraId="4E6F7FC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737</w:t>
            </w:r>
          </w:p>
        </w:tc>
        <w:tc>
          <w:tcPr>
            <w:tcW w:w="409" w:type="pct"/>
            <w:tcBorders>
              <w:bottom w:val="single" w:sz="12" w:space="0" w:color="auto"/>
            </w:tcBorders>
            <w:noWrap/>
            <w:vAlign w:val="center"/>
          </w:tcPr>
          <w:p w14:paraId="26852AF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737</w:t>
            </w:r>
          </w:p>
        </w:tc>
        <w:tc>
          <w:tcPr>
            <w:tcW w:w="410" w:type="pct"/>
            <w:tcBorders>
              <w:bottom w:val="single" w:sz="12" w:space="0" w:color="auto"/>
            </w:tcBorders>
            <w:noWrap/>
            <w:vAlign w:val="center"/>
          </w:tcPr>
          <w:p w14:paraId="5DCE186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100%</w:t>
            </w:r>
          </w:p>
        </w:tc>
        <w:tc>
          <w:tcPr>
            <w:tcW w:w="328" w:type="pct"/>
            <w:tcBorders>
              <w:bottom w:val="single" w:sz="12" w:space="0" w:color="auto"/>
            </w:tcBorders>
            <w:noWrap/>
            <w:vAlign w:val="center"/>
          </w:tcPr>
          <w:p w14:paraId="468A022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91" w:type="pct"/>
            <w:tcBorders>
              <w:bottom w:val="single" w:sz="12" w:space="0" w:color="auto"/>
            </w:tcBorders>
            <w:noWrap/>
            <w:vAlign w:val="center"/>
          </w:tcPr>
          <w:p w14:paraId="37806B0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95.51</w:t>
            </w:r>
          </w:p>
        </w:tc>
        <w:tc>
          <w:tcPr>
            <w:tcW w:w="408" w:type="pct"/>
            <w:tcBorders>
              <w:bottom w:val="single" w:sz="12" w:space="0" w:color="auto"/>
            </w:tcBorders>
            <w:noWrap/>
            <w:vAlign w:val="center"/>
          </w:tcPr>
          <w:p w14:paraId="5495D5FC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902</w:t>
            </w:r>
          </w:p>
        </w:tc>
        <w:tc>
          <w:tcPr>
            <w:tcW w:w="620" w:type="pct"/>
            <w:tcBorders>
              <w:bottom w:val="single" w:sz="12" w:space="0" w:color="auto"/>
            </w:tcBorders>
            <w:noWrap/>
            <w:vAlign w:val="center"/>
          </w:tcPr>
          <w:p w14:paraId="133F0F79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hyperlink r:id="rId12" w:tgtFrame="_parent" w:history="1">
              <w:r w:rsidRPr="006913FA">
                <w:rPr>
                  <w:rFonts w:ascii="Minion Pro" w:eastAsia="DengXian" w:hAnsi="Minion Pro" w:cs="SimSun"/>
                  <w:kern w:val="0"/>
                  <w:sz w:val="20"/>
                  <w:szCs w:val="20"/>
                  <w14:ligatures w14:val="none"/>
                </w:rPr>
                <w:t>XM_044528707.1</w:t>
              </w:r>
            </w:hyperlink>
          </w:p>
        </w:tc>
      </w:tr>
    </w:tbl>
    <w:p w14:paraId="65ACAEAC" w14:textId="77777777" w:rsidR="002B1FAA" w:rsidRPr="006913FA" w:rsidRDefault="00000000">
      <w:pPr>
        <w:widowControl/>
        <w:spacing w:after="0" w:line="240" w:lineRule="auto"/>
        <w:rPr>
          <w:rFonts w:ascii="Minion Pro" w:hAnsi="Minion Pro"/>
          <w:bCs/>
          <w:sz w:val="20"/>
          <w:szCs w:val="20"/>
        </w:rPr>
      </w:pPr>
      <w:r w:rsidRPr="006913FA">
        <w:rPr>
          <w:rFonts w:ascii="Minion Pro" w:hAnsi="Minion Pro" w:hint="eastAsia"/>
          <w:bCs/>
          <w:sz w:val="20"/>
          <w:szCs w:val="20"/>
        </w:rPr>
        <w:t>This supplementary table lists only representative highly homologous entries (&gt; 95% identity), confirming the existence of a multicopy conserved endogenous gene family that constitutes the primary background risk for off-target effects.</w:t>
      </w:r>
    </w:p>
    <w:bookmarkEnd w:id="6"/>
    <w:p w14:paraId="2CB5F9D7" w14:textId="77777777" w:rsidR="002B1FAA" w:rsidRPr="006913FA" w:rsidRDefault="00000000">
      <w:pPr>
        <w:widowControl/>
        <w:spacing w:after="0" w:line="240" w:lineRule="auto"/>
        <w:rPr>
          <w:rFonts w:ascii="Minion Pro" w:hAnsi="Minion Pro"/>
          <w:b/>
        </w:rPr>
      </w:pPr>
      <w:r w:rsidRPr="006913FA">
        <w:rPr>
          <w:rFonts w:ascii="Minion Pro" w:hAnsi="Minion Pro"/>
          <w:b/>
        </w:rPr>
        <w:br w:type="page"/>
      </w:r>
    </w:p>
    <w:p w14:paraId="5C3E8286" w14:textId="77777777" w:rsidR="002B1FAA" w:rsidRPr="006913FA" w:rsidRDefault="00000000">
      <w:pPr>
        <w:widowControl/>
        <w:spacing w:line="240" w:lineRule="exact"/>
        <w:jc w:val="center"/>
        <w:rPr>
          <w:rFonts w:ascii="Minion Pro" w:hAnsi="Minion Pro"/>
          <w:b/>
        </w:rPr>
      </w:pPr>
      <w:r w:rsidRPr="006913FA">
        <w:rPr>
          <w:rFonts w:ascii="Minion Pro" w:hAnsi="Minion Pro"/>
          <w:b/>
        </w:rPr>
        <w:lastRenderedPageBreak/>
        <w:t>Table S</w:t>
      </w:r>
      <w:r w:rsidRPr="006913FA">
        <w:rPr>
          <w:rFonts w:ascii="Minion Pro" w:hAnsi="Minion Pro" w:hint="eastAsia"/>
          <w:b/>
        </w:rPr>
        <w:t>4</w:t>
      </w:r>
      <w:r w:rsidRPr="006913FA">
        <w:rPr>
          <w:rFonts w:ascii="Minion Pro" w:hAnsi="Minion Pro"/>
          <w:b/>
        </w:rPr>
        <w:t>:</w:t>
      </w:r>
      <w:r w:rsidRPr="006913FA">
        <w:rPr>
          <w:rFonts w:ascii="Minion Pro" w:hAnsi="Minion Pro" w:hint="eastAsia"/>
          <w:b/>
        </w:rPr>
        <w:t xml:space="preserve"> </w:t>
      </w:r>
      <w:bookmarkStart w:id="8" w:name="_Hlk217146333"/>
      <w:r w:rsidRPr="006913FA">
        <w:rPr>
          <w:rFonts w:ascii="Minion Pro" w:eastAsia="SimSun" w:hAnsi="Minion Pro" w:hint="eastAsia"/>
          <w:i/>
          <w:iCs/>
          <w:szCs w:val="22"/>
        </w:rPr>
        <w:t xml:space="preserve">TtHVA22 </w:t>
      </w:r>
      <w:r w:rsidRPr="006913FA">
        <w:rPr>
          <w:rFonts w:ascii="Minion Pro" w:eastAsia="SimSun" w:hAnsi="Minion Pro" w:hint="eastAsia"/>
          <w:szCs w:val="22"/>
        </w:rPr>
        <w:t xml:space="preserve">Primer-BLAST </w:t>
      </w:r>
      <w:r w:rsidRPr="006913FA">
        <w:rPr>
          <w:rFonts w:ascii="Minion Pro" w:eastAsia="SimSun" w:hAnsi="Minion Pro"/>
          <w:szCs w:val="22"/>
        </w:rPr>
        <w:t>r</w:t>
      </w:r>
      <w:r w:rsidRPr="006913FA">
        <w:rPr>
          <w:rFonts w:ascii="Minion Pro" w:eastAsia="SimSun" w:hAnsi="Minion Pro" w:hint="eastAsia"/>
          <w:szCs w:val="22"/>
        </w:rPr>
        <w:t>esults</w:t>
      </w:r>
      <w:bookmarkEnd w:id="8"/>
    </w:p>
    <w:tbl>
      <w:tblPr>
        <w:tblStyle w:val="TableGrid"/>
        <w:tblW w:w="92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461"/>
        <w:gridCol w:w="1364"/>
        <w:gridCol w:w="3306"/>
      </w:tblGrid>
      <w:tr w:rsidR="006913FA" w:rsidRPr="006913FA" w14:paraId="29460F70" w14:textId="77777777">
        <w:trPr>
          <w:trHeight w:val="374"/>
          <w:jc w:val="center"/>
        </w:trPr>
        <w:tc>
          <w:tcPr>
            <w:tcW w:w="112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222B3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Target gene</w:t>
            </w:r>
          </w:p>
        </w:tc>
        <w:tc>
          <w:tcPr>
            <w:tcW w:w="346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AE0C35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Primer sequence (5'-&gt;3')</w:t>
            </w:r>
          </w:p>
        </w:tc>
        <w:tc>
          <w:tcPr>
            <w:tcW w:w="13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B2725D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Expected product</w:t>
            </w:r>
          </w:p>
        </w:tc>
        <w:tc>
          <w:tcPr>
            <w:tcW w:w="330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DA359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Specific validation</w:t>
            </w:r>
          </w:p>
        </w:tc>
      </w:tr>
      <w:tr w:rsidR="006913FA" w:rsidRPr="006913FA" w14:paraId="78DC6AAA" w14:textId="77777777">
        <w:trPr>
          <w:trHeight w:val="374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vAlign w:val="center"/>
          </w:tcPr>
          <w:p w14:paraId="7FCAF6A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  <w:r w:rsidRPr="006913FA">
              <w:rPr>
                <w:rFonts w:ascii="Minion Pro" w:eastAsia="DengXian" w:hAnsi="Minion Pro" w:cs="SimSun"/>
                <w:i/>
                <w:iCs/>
                <w:kern w:val="0"/>
                <w:sz w:val="20"/>
                <w:szCs w:val="20"/>
                <w14:ligatures w14:val="none"/>
              </w:rPr>
              <w:t>TtHVA22</w:t>
            </w:r>
          </w:p>
        </w:tc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14:paraId="2865630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F</w:t>
            </w:r>
            <w:r w:rsidRPr="006913FA">
              <w:rPr>
                <w:rFonts w:ascii="Minion Pro" w:eastAsia="DengXian" w:hAnsi="Minion Pro" w:cs="SimSun" w:hint="eastAsia"/>
                <w:kern w:val="0"/>
                <w:sz w:val="20"/>
                <w:szCs w:val="20"/>
                <w14:ligatures w14:val="none"/>
              </w:rPr>
              <w:t>orward p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rimer:</w:t>
            </w:r>
            <w:r w:rsidRPr="006913FA">
              <w:rPr>
                <w:rFonts w:ascii="Minion Pro" w:eastAsia="DengXian" w:hAnsi="Minion Pro" w:cs="SimSun" w:hint="eastAsia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CTCCACTGACGTAAGGGATGA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</w:tcBorders>
            <w:vAlign w:val="center"/>
          </w:tcPr>
          <w:p w14:paraId="5493B41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500</w:t>
            </w:r>
            <w:r w:rsidRPr="006913FA">
              <w:rPr>
                <w:rFonts w:ascii="Minion Pro" w:eastAsia="DengXian" w:hAnsi="Minion Pro" w:cs="SimSun" w:hint="eastAsia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bp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</w:tcBorders>
            <w:vAlign w:val="center"/>
          </w:tcPr>
          <w:p w14:paraId="416FCB7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 xml:space="preserve">NCBI Primer-BLAST showed no off-target matches in the </w:t>
            </w:r>
            <w:proofErr w:type="spellStart"/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RefSeq</w:t>
            </w:r>
            <w:proofErr w:type="spellEnd"/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 xml:space="preserve"> mRNA database restricted to </w:t>
            </w:r>
            <w:r w:rsidRPr="006913FA">
              <w:rPr>
                <w:rFonts w:ascii="Minion Pro" w:eastAsia="DengXian" w:hAnsi="Minion Pro" w:cs="SimSun"/>
                <w:i/>
                <w:iCs/>
                <w:kern w:val="0"/>
                <w:sz w:val="20"/>
                <w:szCs w:val="20"/>
                <w14:ligatures w14:val="none"/>
              </w:rPr>
              <w:t>Triticum aestivum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.</w:t>
            </w:r>
          </w:p>
        </w:tc>
      </w:tr>
      <w:tr w:rsidR="006913FA" w:rsidRPr="006913FA" w14:paraId="2A7F4593" w14:textId="77777777">
        <w:trPr>
          <w:trHeight w:val="374"/>
          <w:jc w:val="center"/>
        </w:trPr>
        <w:tc>
          <w:tcPr>
            <w:tcW w:w="1129" w:type="dxa"/>
            <w:vMerge/>
            <w:tcBorders>
              <w:bottom w:val="single" w:sz="12" w:space="0" w:color="auto"/>
            </w:tcBorders>
            <w:vAlign w:val="center"/>
          </w:tcPr>
          <w:p w14:paraId="3AF4F9F0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</w:p>
        </w:tc>
        <w:tc>
          <w:tcPr>
            <w:tcW w:w="3461" w:type="dxa"/>
            <w:tcBorders>
              <w:bottom w:val="single" w:sz="12" w:space="0" w:color="auto"/>
            </w:tcBorders>
            <w:vAlign w:val="center"/>
          </w:tcPr>
          <w:p w14:paraId="6325418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  <w:r w:rsidRPr="006913FA">
              <w:rPr>
                <w:rFonts w:ascii="Minion Pro" w:eastAsia="DengXian" w:hAnsi="Minion Pro" w:cs="SimSun" w:hint="eastAsia"/>
                <w:kern w:val="0"/>
                <w:sz w:val="20"/>
                <w:szCs w:val="20"/>
                <w14:ligatures w14:val="none"/>
              </w:rPr>
              <w:t>Reverse p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rimer:</w:t>
            </w:r>
            <w:r w:rsidRPr="006913FA">
              <w:rPr>
                <w:rFonts w:ascii="Minion Pro" w:eastAsia="DengXian" w:hAnsi="Minion Pro" w:cs="SimSun" w:hint="eastAsia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GTGATCTTTCTTGGGAGCGAC</w:t>
            </w:r>
          </w:p>
        </w:tc>
        <w:tc>
          <w:tcPr>
            <w:tcW w:w="1364" w:type="dxa"/>
            <w:vMerge/>
            <w:tcBorders>
              <w:bottom w:val="single" w:sz="12" w:space="0" w:color="auto"/>
            </w:tcBorders>
            <w:vAlign w:val="center"/>
          </w:tcPr>
          <w:p w14:paraId="274FD3FA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</w:p>
        </w:tc>
        <w:tc>
          <w:tcPr>
            <w:tcW w:w="3306" w:type="dxa"/>
            <w:vMerge/>
            <w:tcBorders>
              <w:bottom w:val="single" w:sz="12" w:space="0" w:color="auto"/>
            </w:tcBorders>
            <w:vAlign w:val="center"/>
          </w:tcPr>
          <w:p w14:paraId="3C83E1EE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hAnsi="Minion Pro"/>
                <w:b/>
              </w:rPr>
            </w:pPr>
          </w:p>
        </w:tc>
      </w:tr>
    </w:tbl>
    <w:p w14:paraId="6F9CD145" w14:textId="77777777" w:rsidR="002B1FAA" w:rsidRPr="006913FA" w:rsidRDefault="00000000">
      <w:pPr>
        <w:widowControl/>
        <w:spacing w:after="0" w:line="240" w:lineRule="auto"/>
        <w:rPr>
          <w:rFonts w:ascii="Minion Pro" w:hAnsi="Minion Pro"/>
          <w:b/>
        </w:rPr>
      </w:pPr>
      <w:r w:rsidRPr="006913FA">
        <w:rPr>
          <w:rFonts w:ascii="Minion Pro" w:hAnsi="Minion Pro"/>
          <w:b/>
        </w:rPr>
        <w:br w:type="page"/>
      </w:r>
    </w:p>
    <w:p w14:paraId="6E153F19" w14:textId="77777777" w:rsidR="002B1FAA" w:rsidRPr="006913FA" w:rsidRDefault="00000000">
      <w:pPr>
        <w:spacing w:line="240" w:lineRule="exact"/>
        <w:jc w:val="center"/>
        <w:rPr>
          <w:rFonts w:ascii="Minion Pro" w:hAnsi="Minion Pro"/>
        </w:rPr>
      </w:pPr>
      <w:bookmarkStart w:id="9" w:name="OLE_LINK1"/>
      <w:bookmarkStart w:id="10" w:name="_Hlk216552857"/>
      <w:bookmarkEnd w:id="3"/>
      <w:r w:rsidRPr="006913FA">
        <w:rPr>
          <w:rFonts w:ascii="Minion Pro" w:hAnsi="Minion Pro"/>
          <w:b/>
        </w:rPr>
        <w:lastRenderedPageBreak/>
        <w:t>Table S</w:t>
      </w:r>
      <w:r w:rsidRPr="006913FA">
        <w:rPr>
          <w:rFonts w:ascii="Minion Pro" w:hAnsi="Minion Pro" w:hint="eastAsia"/>
          <w:b/>
        </w:rPr>
        <w:t>5</w:t>
      </w:r>
      <w:r w:rsidRPr="006913FA">
        <w:rPr>
          <w:rFonts w:ascii="Minion Pro" w:hAnsi="Minion Pro"/>
          <w:b/>
        </w:rPr>
        <w:t>:</w:t>
      </w:r>
      <w:r w:rsidRPr="006913FA">
        <w:rPr>
          <w:rFonts w:ascii="Minion Pro" w:hAnsi="Minion Pro" w:hint="eastAsia"/>
          <w:b/>
        </w:rPr>
        <w:t xml:space="preserve"> </w:t>
      </w:r>
      <w:bookmarkStart w:id="11" w:name="_Hlk217146311"/>
      <w:bookmarkEnd w:id="9"/>
      <w:r w:rsidRPr="006913FA">
        <w:rPr>
          <w:rFonts w:ascii="Minion Pro" w:hAnsi="Minion Pro" w:hint="eastAsia"/>
        </w:rPr>
        <w:t>The relative expression level (log</w:t>
      </w:r>
      <w:r w:rsidRPr="006913FA">
        <w:rPr>
          <w:rFonts w:ascii="Minion Pro" w:hAnsi="Minion Pro" w:hint="eastAsia"/>
          <w:vertAlign w:val="subscript"/>
        </w:rPr>
        <w:t>2</w:t>
      </w:r>
      <w:r w:rsidRPr="006913FA">
        <w:rPr>
          <w:rFonts w:ascii="Minion Pro" w:hAnsi="Minion Pro" w:hint="eastAsia"/>
        </w:rPr>
        <w:t xml:space="preserve"> fold change) of </w:t>
      </w:r>
      <w:r w:rsidRPr="006913FA">
        <w:rPr>
          <w:rFonts w:ascii="Minion Pro" w:hAnsi="Minion Pro" w:hint="eastAsia"/>
          <w:i/>
          <w:iCs/>
        </w:rPr>
        <w:t>Tel5E01G132800</w:t>
      </w:r>
      <w:r w:rsidRPr="006913FA">
        <w:rPr>
          <w:rFonts w:ascii="Minion Pro" w:hAnsi="Minion Pro" w:hint="eastAsia"/>
        </w:rPr>
        <w:t xml:space="preserve"> in two wheat materials</w:t>
      </w:r>
      <w:bookmarkEnd w:id="11"/>
    </w:p>
    <w:tbl>
      <w:tblPr>
        <w:tblStyle w:val="TableGrid"/>
        <w:tblW w:w="0" w:type="auto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4"/>
        <w:gridCol w:w="2387"/>
        <w:gridCol w:w="2686"/>
      </w:tblGrid>
      <w:tr w:rsidR="006913FA" w:rsidRPr="006913FA" w14:paraId="5CCDCBDD" w14:textId="77777777">
        <w:trPr>
          <w:trHeight w:val="374"/>
          <w:jc w:val="center"/>
        </w:trPr>
        <w:tc>
          <w:tcPr>
            <w:tcW w:w="29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bookmarkEnd w:id="10"/>
          <w:p w14:paraId="402285D0" w14:textId="77777777" w:rsidR="002B1FAA" w:rsidRPr="006913FA" w:rsidRDefault="00000000">
            <w:pPr>
              <w:snapToGrid w:val="0"/>
              <w:spacing w:after="0" w:line="240" w:lineRule="auto"/>
              <w:jc w:val="center"/>
              <w:rPr>
                <w:rFonts w:ascii="Minion Pro" w:hAnsi="Minion Pro"/>
                <w:b/>
                <w:bCs/>
                <w:sz w:val="20"/>
                <w:szCs w:val="20"/>
              </w:rPr>
            </w:pPr>
            <w:r w:rsidRPr="006913FA">
              <w:rPr>
                <w:rFonts w:ascii="Minion Pro" w:hAnsi="Minion Pro"/>
                <w:b/>
                <w:bCs/>
                <w:sz w:val="20"/>
                <w:szCs w:val="20"/>
              </w:rPr>
              <w:t>Wheat materials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7744D6A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hAnsi="Minion Pro"/>
                <w:b/>
                <w:bCs/>
                <w:sz w:val="20"/>
                <w:szCs w:val="20"/>
              </w:rPr>
            </w:pPr>
            <w:r w:rsidRPr="006913FA">
              <w:rPr>
                <w:rFonts w:ascii="Minion Pro" w:hAnsi="Minion Pro"/>
                <w:b/>
                <w:bCs/>
                <w:sz w:val="20"/>
                <w:szCs w:val="20"/>
              </w:rPr>
              <w:t>Salt stress</w:t>
            </w:r>
          </w:p>
        </w:tc>
        <w:tc>
          <w:tcPr>
            <w:tcW w:w="26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CA8E9D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hAnsi="Minion Pro"/>
                <w:b/>
                <w:bCs/>
                <w:sz w:val="20"/>
                <w:szCs w:val="20"/>
              </w:rPr>
            </w:pPr>
            <w:r w:rsidRPr="006913FA">
              <w:rPr>
                <w:rFonts w:ascii="Minion Pro" w:hAnsi="Minion Pro"/>
                <w:b/>
                <w:bCs/>
                <w:sz w:val="20"/>
                <w:szCs w:val="20"/>
              </w:rPr>
              <w:t>Recovery</w:t>
            </w:r>
          </w:p>
        </w:tc>
      </w:tr>
      <w:tr w:rsidR="006913FA" w:rsidRPr="006913FA" w14:paraId="322C15C5" w14:textId="77777777">
        <w:trPr>
          <w:trHeight w:val="374"/>
          <w:jc w:val="center"/>
        </w:trPr>
        <w:tc>
          <w:tcPr>
            <w:tcW w:w="2984" w:type="dxa"/>
            <w:tcBorders>
              <w:top w:val="single" w:sz="4" w:space="0" w:color="auto"/>
              <w:bottom w:val="nil"/>
            </w:tcBorders>
            <w:vAlign w:val="center"/>
          </w:tcPr>
          <w:p w14:paraId="5E12CB47" w14:textId="77777777" w:rsidR="002B1FAA" w:rsidRPr="006913FA" w:rsidRDefault="00000000">
            <w:pPr>
              <w:snapToGrid w:val="0"/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“Y1805”</w:t>
            </w:r>
          </w:p>
        </w:tc>
        <w:tc>
          <w:tcPr>
            <w:tcW w:w="2387" w:type="dxa"/>
            <w:tcBorders>
              <w:top w:val="single" w:sz="4" w:space="0" w:color="auto"/>
              <w:bottom w:val="nil"/>
            </w:tcBorders>
            <w:vAlign w:val="center"/>
          </w:tcPr>
          <w:p w14:paraId="120D5583" w14:textId="77777777" w:rsidR="002B1FAA" w:rsidRPr="006913FA" w:rsidRDefault="00000000">
            <w:pPr>
              <w:snapToGrid w:val="0"/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 xml:space="preserve">7.33 </w:t>
            </w: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±</w:t>
            </w: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0.</w:t>
            </w: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67</w:t>
            </w: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  <w:vAlign w:val="center"/>
          </w:tcPr>
          <w:p w14:paraId="24963997" w14:textId="77777777" w:rsidR="002B1FAA" w:rsidRPr="006913FA" w:rsidRDefault="00000000">
            <w:pPr>
              <w:snapToGrid w:val="0"/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 xml:space="preserve">3.08 </w:t>
            </w: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±</w:t>
            </w: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0.2</w:t>
            </w: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3</w:t>
            </w: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:vertAlign w:val="superscript"/>
                <w14:ligatures w14:val="none"/>
              </w:rPr>
              <w:t>b</w:t>
            </w:r>
          </w:p>
        </w:tc>
      </w:tr>
      <w:tr w:rsidR="006913FA" w:rsidRPr="006913FA" w14:paraId="6774C758" w14:textId="77777777">
        <w:trPr>
          <w:trHeight w:val="374"/>
          <w:jc w:val="center"/>
        </w:trPr>
        <w:tc>
          <w:tcPr>
            <w:tcW w:w="2984" w:type="dxa"/>
            <w:tcBorders>
              <w:top w:val="nil"/>
              <w:bottom w:val="single" w:sz="12" w:space="0" w:color="auto"/>
            </w:tcBorders>
            <w:vAlign w:val="center"/>
          </w:tcPr>
          <w:p w14:paraId="604BFE15" w14:textId="77777777" w:rsidR="002B1FAA" w:rsidRPr="006913FA" w:rsidRDefault="00000000">
            <w:pPr>
              <w:snapToGrid w:val="0"/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“Chinese Spring”</w:t>
            </w:r>
          </w:p>
        </w:tc>
        <w:tc>
          <w:tcPr>
            <w:tcW w:w="2387" w:type="dxa"/>
            <w:tcBorders>
              <w:top w:val="nil"/>
              <w:bottom w:val="single" w:sz="12" w:space="0" w:color="auto"/>
            </w:tcBorders>
            <w:vAlign w:val="center"/>
          </w:tcPr>
          <w:p w14:paraId="5E5F4B76" w14:textId="77777777" w:rsidR="002B1FAA" w:rsidRPr="006913FA" w:rsidRDefault="00000000">
            <w:pPr>
              <w:snapToGrid w:val="0"/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NE</w:t>
            </w:r>
          </w:p>
        </w:tc>
        <w:tc>
          <w:tcPr>
            <w:tcW w:w="2686" w:type="dxa"/>
            <w:tcBorders>
              <w:top w:val="nil"/>
              <w:bottom w:val="single" w:sz="12" w:space="0" w:color="auto"/>
            </w:tcBorders>
            <w:vAlign w:val="center"/>
          </w:tcPr>
          <w:p w14:paraId="08DED3EC" w14:textId="77777777" w:rsidR="002B1FAA" w:rsidRPr="006913FA" w:rsidRDefault="00000000">
            <w:pPr>
              <w:snapToGrid w:val="0"/>
              <w:spacing w:after="0" w:line="24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NE</w:t>
            </w:r>
          </w:p>
        </w:tc>
      </w:tr>
    </w:tbl>
    <w:p w14:paraId="0610672B" w14:textId="77777777" w:rsidR="002B1FAA" w:rsidRPr="006913FA" w:rsidRDefault="00000000">
      <w:pPr>
        <w:snapToGrid w:val="0"/>
        <w:spacing w:after="0" w:line="240" w:lineRule="auto"/>
        <w:rPr>
          <w:rFonts w:ascii="Minion Pro" w:hAnsi="Minion Pro"/>
          <w:sz w:val="20"/>
          <w:szCs w:val="20"/>
        </w:rPr>
      </w:pPr>
      <w:r w:rsidRPr="006913FA">
        <w:rPr>
          <w:rFonts w:ascii="Minion Pro" w:hAnsi="Minion Pro" w:hint="eastAsia"/>
          <w:sz w:val="20"/>
          <w:szCs w:val="20"/>
        </w:rPr>
        <w:t>“</w:t>
      </w:r>
      <w:r w:rsidRPr="006913FA">
        <w:rPr>
          <w:rFonts w:ascii="Minion Pro" w:hAnsi="Minion Pro" w:hint="eastAsia"/>
          <w:sz w:val="20"/>
          <w:szCs w:val="20"/>
        </w:rPr>
        <w:t>NE</w:t>
      </w:r>
      <w:r w:rsidRPr="006913FA">
        <w:rPr>
          <w:rFonts w:ascii="Minion Pro" w:hAnsi="Minion Pro" w:hint="eastAsia"/>
          <w:sz w:val="20"/>
          <w:szCs w:val="20"/>
        </w:rPr>
        <w:t>”</w:t>
      </w:r>
      <w:r w:rsidRPr="006913FA">
        <w:rPr>
          <w:rFonts w:ascii="Minion Pro" w:hAnsi="Minion Pro" w:hint="eastAsia"/>
          <w:sz w:val="20"/>
          <w:szCs w:val="20"/>
        </w:rPr>
        <w:t xml:space="preserve"> indicates no expression. Values are the mean </w:t>
      </w:r>
      <w:r w:rsidRPr="006913FA">
        <w:rPr>
          <w:rFonts w:ascii="Minion Pro" w:hAnsi="Minion Pro" w:hint="eastAsia"/>
          <w:sz w:val="20"/>
          <w:szCs w:val="20"/>
        </w:rPr>
        <w:t>±</w:t>
      </w:r>
      <w:r w:rsidRPr="006913FA">
        <w:rPr>
          <w:rFonts w:ascii="Minion Pro" w:hAnsi="Minion Pro" w:hint="eastAsia"/>
          <w:sz w:val="20"/>
          <w:szCs w:val="20"/>
        </w:rPr>
        <w:t xml:space="preserve"> standard deviations of three replicates.</w:t>
      </w:r>
    </w:p>
    <w:p w14:paraId="3E529B30" w14:textId="77777777" w:rsidR="002B1FAA" w:rsidRPr="006913FA" w:rsidRDefault="00000000">
      <w:pPr>
        <w:widowControl/>
        <w:spacing w:after="0" w:line="240" w:lineRule="auto"/>
        <w:rPr>
          <w:rFonts w:ascii="Minion Pro" w:hAnsi="Minion Pro"/>
          <w:sz w:val="20"/>
          <w:szCs w:val="20"/>
        </w:rPr>
      </w:pPr>
      <w:r w:rsidRPr="006913FA">
        <w:rPr>
          <w:rFonts w:ascii="Minion Pro" w:hAnsi="Minion Pro"/>
          <w:sz w:val="20"/>
          <w:szCs w:val="20"/>
        </w:rPr>
        <w:br w:type="page"/>
      </w:r>
    </w:p>
    <w:p w14:paraId="02184D9E" w14:textId="77777777" w:rsidR="002B1FAA" w:rsidRPr="006913FA" w:rsidRDefault="00000000">
      <w:pPr>
        <w:widowControl/>
        <w:spacing w:line="240" w:lineRule="exact"/>
        <w:jc w:val="center"/>
        <w:rPr>
          <w:rFonts w:ascii="Minion Pro" w:hAnsi="Minion Pro"/>
        </w:rPr>
      </w:pPr>
      <w:bookmarkStart w:id="12" w:name="_Hlk216552807"/>
      <w:r w:rsidRPr="006913FA">
        <w:rPr>
          <w:rFonts w:ascii="Minion Pro" w:hAnsi="Minion Pro"/>
          <w:b/>
        </w:rPr>
        <w:lastRenderedPageBreak/>
        <w:t>Table S</w:t>
      </w:r>
      <w:r w:rsidRPr="006913FA">
        <w:rPr>
          <w:rFonts w:ascii="Minion Pro" w:hAnsi="Minion Pro" w:hint="eastAsia"/>
          <w:b/>
        </w:rPr>
        <w:t>6</w:t>
      </w:r>
      <w:r w:rsidRPr="006913FA">
        <w:rPr>
          <w:rFonts w:ascii="Minion Pro" w:hAnsi="Minion Pro"/>
          <w:b/>
        </w:rPr>
        <w:t>:</w:t>
      </w:r>
      <w:r w:rsidRPr="006913FA">
        <w:rPr>
          <w:rFonts w:ascii="Minion Pro" w:hAnsi="Minion Pro" w:hint="eastAsia"/>
          <w:b/>
        </w:rPr>
        <w:t xml:space="preserve"> </w:t>
      </w:r>
      <w:bookmarkStart w:id="13" w:name="_Hlk217146357"/>
      <w:r w:rsidRPr="006913FA">
        <w:rPr>
          <w:rFonts w:ascii="Minion Pro" w:eastAsia="SimSun" w:hAnsi="Minion Pro" w:hint="eastAsia"/>
          <w:i/>
          <w:iCs/>
          <w:szCs w:val="22"/>
        </w:rPr>
        <w:t>TtHVA22</w:t>
      </w:r>
      <w:r w:rsidRPr="006913FA">
        <w:rPr>
          <w:rFonts w:ascii="Minion Pro" w:hAnsi="Minion Pro" w:hint="eastAsia"/>
        </w:rPr>
        <w:t xml:space="preserve"> c</w:t>
      </w:r>
      <w:r w:rsidRPr="006913FA">
        <w:rPr>
          <w:rFonts w:ascii="Minion Pro" w:hAnsi="Minion Pro"/>
        </w:rPr>
        <w:t xml:space="preserve">opy number in </w:t>
      </w:r>
      <w:r w:rsidRPr="006913FA">
        <w:rPr>
          <w:rFonts w:ascii="Minion Pro" w:hAnsi="Minion Pro" w:hint="eastAsia"/>
        </w:rPr>
        <w:t>the two overexpression</w:t>
      </w:r>
      <w:r w:rsidRPr="006913FA">
        <w:rPr>
          <w:rFonts w:ascii="Minion Pro" w:hAnsi="Minion Pro"/>
        </w:rPr>
        <w:t xml:space="preserve"> </w:t>
      </w:r>
      <w:r w:rsidRPr="006913FA">
        <w:rPr>
          <w:rFonts w:ascii="Minion Pro" w:hAnsi="Minion Pro" w:hint="eastAsia"/>
        </w:rPr>
        <w:t>lines</w:t>
      </w:r>
      <w:bookmarkEnd w:id="13"/>
    </w:p>
    <w:tbl>
      <w:tblPr>
        <w:tblStyle w:val="TableGrid"/>
        <w:tblW w:w="588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32" w:type="dxa"/>
          <w:left w:w="64" w:type="dxa"/>
          <w:bottom w:w="32" w:type="dxa"/>
          <w:right w:w="64" w:type="dxa"/>
        </w:tblCellMar>
        <w:tblLook w:val="04A0" w:firstRow="1" w:lastRow="0" w:firstColumn="1" w:lastColumn="0" w:noHBand="0" w:noVBand="1"/>
      </w:tblPr>
      <w:tblGrid>
        <w:gridCol w:w="1834"/>
        <w:gridCol w:w="709"/>
        <w:gridCol w:w="1378"/>
        <w:gridCol w:w="709"/>
        <w:gridCol w:w="1490"/>
        <w:gridCol w:w="2393"/>
        <w:gridCol w:w="1277"/>
      </w:tblGrid>
      <w:tr w:rsidR="006913FA" w:rsidRPr="006913FA" w14:paraId="5B93ED45" w14:textId="77777777">
        <w:trPr>
          <w:trHeight w:val="374"/>
          <w:jc w:val="center"/>
        </w:trPr>
        <w:tc>
          <w:tcPr>
            <w:tcW w:w="937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bookmarkEnd w:id="12"/>
          <w:p w14:paraId="79665D51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T</w:t>
            </w:r>
            <w:r w:rsidRPr="006913FA">
              <w:rPr>
                <w:rFonts w:ascii="Minion Pro" w:eastAsia="SimSun" w:hAnsi="Minion Pro" w:cs="Times New Roman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t</w:t>
            </w:r>
            <w:r w:rsidRPr="006913FA">
              <w:rPr>
                <w:rFonts w:ascii="Minion Pro" w:eastAsia="SimSun" w:hAnsi="Minion Pro" w:cs="Times New Roman" w:hint="eastAsia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 xml:space="preserve">HVA22 </w:t>
            </w:r>
            <w:r w:rsidRPr="006913FA">
              <w:rPr>
                <w:rFonts w:ascii="Minion Pro" w:eastAsia="SimSun" w:hAnsi="Minion Pro" w:cs="Times New Roman" w:hint="eastAsia"/>
                <w:b/>
                <w:bCs/>
                <w:kern w:val="0"/>
                <w:sz w:val="20"/>
                <w:szCs w:val="20"/>
                <w14:ligatures w14:val="none"/>
              </w:rPr>
              <w:t>overexpression lines</w:t>
            </w:r>
          </w:p>
        </w:tc>
        <w:tc>
          <w:tcPr>
            <w:tcW w:w="1066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16F219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T</w:t>
            </w:r>
            <w:r w:rsidRPr="006913FA">
              <w:rPr>
                <w:rFonts w:ascii="Minion Pro" w:eastAsia="SimSun" w:hAnsi="Minion Pro" w:cs="Times New Roman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t</w:t>
            </w:r>
            <w:r w:rsidRPr="006913FA">
              <w:rPr>
                <w:rFonts w:ascii="Minion Pro" w:eastAsia="SimSun" w:hAnsi="Minion Pro" w:cs="Times New Roman" w:hint="eastAsia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HVA22</w:t>
            </w:r>
          </w:p>
        </w:tc>
        <w:tc>
          <w:tcPr>
            <w:tcW w:w="1123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529BCB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Pinb-D1</w:t>
            </w:r>
          </w:p>
        </w:tc>
        <w:tc>
          <w:tcPr>
            <w:tcW w:w="1222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A2FBE78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Ratio of </w:t>
            </w:r>
            <w:r w:rsidRPr="006913FA">
              <w:rPr>
                <w:rFonts w:ascii="Minion Pro" w:eastAsia="SimSun" w:hAnsi="Minion Pro" w:cs="Times New Roman" w:hint="eastAsia"/>
                <w:b/>
                <w:bCs/>
                <w:kern w:val="0"/>
                <w:sz w:val="20"/>
                <w:szCs w:val="20"/>
                <w14:ligatures w14:val="none"/>
              </w:rPr>
              <w:t>l</w:t>
            </w:r>
            <w:r w:rsidRPr="006913FA"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og starting quantity</w:t>
            </w:r>
          </w:p>
        </w:tc>
        <w:tc>
          <w:tcPr>
            <w:tcW w:w="652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AAE805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Copy number</w:t>
            </w:r>
          </w:p>
        </w:tc>
      </w:tr>
      <w:tr w:rsidR="006913FA" w:rsidRPr="006913FA" w14:paraId="6E37EBAA" w14:textId="77777777">
        <w:trPr>
          <w:trHeight w:val="374"/>
          <w:jc w:val="center"/>
        </w:trPr>
        <w:tc>
          <w:tcPr>
            <w:tcW w:w="93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247CE" w14:textId="77777777" w:rsidR="002B1FAA" w:rsidRPr="006913FA" w:rsidRDefault="002B1FAA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99E93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Ct</w:t>
            </w:r>
            <w:r w:rsidRPr="006913FA">
              <w:rPr>
                <w:rFonts w:ascii="Minion Pro" w:eastAsia="SimSun" w:hAnsi="Minion Pro" w:cs="Times New Roman" w:hint="eastAsia"/>
                <w:b/>
                <w:bCs/>
                <w:kern w:val="0"/>
                <w:sz w:val="20"/>
                <w:szCs w:val="20"/>
                <w14:ligatures w14:val="none"/>
              </w:rPr>
              <w:t xml:space="preserve"> value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54717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Log starting quantity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52774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Ct</w:t>
            </w:r>
            <w:r w:rsidRPr="006913FA">
              <w:rPr>
                <w:rFonts w:ascii="Minion Pro" w:eastAsia="SimSun" w:hAnsi="Minion Pro" w:cs="Times New Roman" w:hint="eastAsia"/>
                <w:b/>
                <w:bCs/>
                <w:kern w:val="0"/>
                <w:sz w:val="20"/>
                <w:szCs w:val="20"/>
                <w14:ligatures w14:val="none"/>
              </w:rPr>
              <w:t xml:space="preserve"> value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76EC6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Log starting quantity</w:t>
            </w:r>
          </w:p>
        </w:tc>
        <w:tc>
          <w:tcPr>
            <w:tcW w:w="1222" w:type="pct"/>
            <w:vMerge/>
            <w:tcBorders>
              <w:bottom w:val="single" w:sz="4" w:space="0" w:color="auto"/>
            </w:tcBorders>
            <w:vAlign w:val="center"/>
          </w:tcPr>
          <w:p w14:paraId="77416F67" w14:textId="77777777" w:rsidR="002B1FAA" w:rsidRPr="006913FA" w:rsidRDefault="002B1FAA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2" w:type="pct"/>
            <w:vMerge/>
            <w:tcBorders>
              <w:bottom w:val="single" w:sz="4" w:space="0" w:color="auto"/>
            </w:tcBorders>
            <w:vAlign w:val="center"/>
          </w:tcPr>
          <w:p w14:paraId="245BBB94" w14:textId="77777777" w:rsidR="002B1FAA" w:rsidRPr="006913FA" w:rsidRDefault="002B1FAA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5D571483" w14:textId="77777777">
        <w:trPr>
          <w:trHeight w:val="374"/>
          <w:jc w:val="center"/>
        </w:trPr>
        <w:tc>
          <w:tcPr>
            <w:tcW w:w="937" w:type="pct"/>
            <w:tcBorders>
              <w:top w:val="single" w:sz="4" w:space="0" w:color="auto"/>
            </w:tcBorders>
            <w:vAlign w:val="center"/>
          </w:tcPr>
          <w:p w14:paraId="7258BCDC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OE</w:t>
            </w: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</w:tcBorders>
            <w:vAlign w:val="center"/>
          </w:tcPr>
          <w:p w14:paraId="51523789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35.27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center"/>
          </w:tcPr>
          <w:p w14:paraId="5A296719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11.20</w:t>
            </w:r>
          </w:p>
        </w:tc>
        <w:tc>
          <w:tcPr>
            <w:tcW w:w="362" w:type="pct"/>
            <w:tcBorders>
              <w:top w:val="single" w:sz="4" w:space="0" w:color="auto"/>
            </w:tcBorders>
            <w:vAlign w:val="center"/>
          </w:tcPr>
          <w:p w14:paraId="01650C3E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9.89</w:t>
            </w: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1C93580E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13.39</w:t>
            </w:r>
          </w:p>
        </w:tc>
        <w:tc>
          <w:tcPr>
            <w:tcW w:w="1222" w:type="pct"/>
            <w:tcBorders>
              <w:top w:val="single" w:sz="4" w:space="0" w:color="auto"/>
            </w:tcBorders>
            <w:vAlign w:val="center"/>
          </w:tcPr>
          <w:p w14:paraId="5BA5C709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1.20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01D18139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6913FA" w:rsidRPr="006913FA" w14:paraId="2F16534D" w14:textId="77777777">
        <w:trPr>
          <w:trHeight w:val="374"/>
          <w:jc w:val="center"/>
        </w:trPr>
        <w:tc>
          <w:tcPr>
            <w:tcW w:w="937" w:type="pct"/>
            <w:tcBorders>
              <w:bottom w:val="single" w:sz="12" w:space="0" w:color="auto"/>
            </w:tcBorders>
            <w:vAlign w:val="center"/>
          </w:tcPr>
          <w:p w14:paraId="70BAD741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OE</w:t>
            </w: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62" w:type="pct"/>
            <w:tcBorders>
              <w:bottom w:val="single" w:sz="12" w:space="0" w:color="auto"/>
            </w:tcBorders>
            <w:vAlign w:val="center"/>
          </w:tcPr>
          <w:p w14:paraId="4AE0DE83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36.25</w:t>
            </w:r>
          </w:p>
        </w:tc>
        <w:tc>
          <w:tcPr>
            <w:tcW w:w="704" w:type="pct"/>
            <w:tcBorders>
              <w:bottom w:val="single" w:sz="12" w:space="0" w:color="auto"/>
            </w:tcBorders>
            <w:vAlign w:val="center"/>
          </w:tcPr>
          <w:p w14:paraId="2FC511D8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10.85</w:t>
            </w:r>
          </w:p>
        </w:tc>
        <w:tc>
          <w:tcPr>
            <w:tcW w:w="362" w:type="pct"/>
            <w:tcBorders>
              <w:bottom w:val="single" w:sz="12" w:space="0" w:color="auto"/>
            </w:tcBorders>
            <w:vAlign w:val="center"/>
          </w:tcPr>
          <w:p w14:paraId="364A6589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9.94</w:t>
            </w:r>
          </w:p>
        </w:tc>
        <w:tc>
          <w:tcPr>
            <w:tcW w:w="761" w:type="pct"/>
            <w:tcBorders>
              <w:bottom w:val="single" w:sz="12" w:space="0" w:color="auto"/>
            </w:tcBorders>
            <w:vAlign w:val="center"/>
          </w:tcPr>
          <w:p w14:paraId="5F25F8FB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13.37</w:t>
            </w:r>
          </w:p>
        </w:tc>
        <w:tc>
          <w:tcPr>
            <w:tcW w:w="1222" w:type="pct"/>
            <w:tcBorders>
              <w:bottom w:val="single" w:sz="12" w:space="0" w:color="auto"/>
            </w:tcBorders>
            <w:vAlign w:val="center"/>
          </w:tcPr>
          <w:p w14:paraId="4ECDA893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 w:hint="eastAsia"/>
                <w:kern w:val="0"/>
                <w:sz w:val="20"/>
                <w:szCs w:val="20"/>
                <w14:ligatures w14:val="none"/>
              </w:rPr>
              <w:t>1.23</w:t>
            </w:r>
          </w:p>
        </w:tc>
        <w:tc>
          <w:tcPr>
            <w:tcW w:w="652" w:type="pct"/>
            <w:tcBorders>
              <w:bottom w:val="single" w:sz="12" w:space="0" w:color="auto"/>
            </w:tcBorders>
            <w:vAlign w:val="center"/>
          </w:tcPr>
          <w:p w14:paraId="42C8DEC0" w14:textId="77777777" w:rsidR="002B1FAA" w:rsidRPr="006913FA" w:rsidRDefault="00000000">
            <w:pPr>
              <w:snapToGrid w:val="0"/>
              <w:spacing w:after="0"/>
              <w:jc w:val="center"/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SimSun" w:hAnsi="Minion Pro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06868BDD" w14:textId="77777777" w:rsidR="002B1FAA" w:rsidRPr="006913FA" w:rsidRDefault="00000000">
      <w:pPr>
        <w:jc w:val="center"/>
        <w:rPr>
          <w:rFonts w:ascii="Minion Pro" w:hAnsi="Minion Pro"/>
          <w:sz w:val="20"/>
          <w:szCs w:val="20"/>
        </w:rPr>
      </w:pPr>
      <w:r w:rsidRPr="006913FA">
        <w:rPr>
          <w:rFonts w:ascii="Minion Pro" w:hAnsi="Minion Pro"/>
          <w:sz w:val="20"/>
          <w:szCs w:val="20"/>
        </w:rPr>
        <w:br w:type="page"/>
      </w:r>
    </w:p>
    <w:p w14:paraId="72B05D6C" w14:textId="77777777" w:rsidR="002B1FAA" w:rsidRPr="006913FA" w:rsidRDefault="002B1FAA">
      <w:pPr>
        <w:spacing w:after="0" w:line="240" w:lineRule="auto"/>
        <w:jc w:val="both"/>
        <w:rPr>
          <w:rFonts w:ascii="Minion Pro" w:hAnsi="Minion Pro" w:cs="Times New Roman"/>
          <w:sz w:val="20"/>
          <w:szCs w:val="20"/>
        </w:rPr>
        <w:sectPr w:rsidR="002B1FAA" w:rsidRPr="006913FA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14:paraId="72FCE4A7" w14:textId="77777777" w:rsidR="002B1FAA" w:rsidRPr="006913FA" w:rsidRDefault="00000000">
      <w:pPr>
        <w:spacing w:afterLines="50" w:after="120" w:line="240" w:lineRule="atLeast"/>
        <w:jc w:val="center"/>
        <w:rPr>
          <w:rFonts w:ascii="Minion Pro" w:hAnsi="Minion Pro" w:cs="Times New Roman"/>
          <w:szCs w:val="22"/>
        </w:rPr>
      </w:pPr>
      <w:bookmarkStart w:id="14" w:name="_Hlk219478789"/>
      <w:r w:rsidRPr="006913FA">
        <w:rPr>
          <w:rFonts w:ascii="Minion Pro" w:hAnsi="Minion Pro" w:cs="Times New Roman"/>
          <w:b/>
          <w:bCs/>
          <w:szCs w:val="22"/>
        </w:rPr>
        <w:lastRenderedPageBreak/>
        <w:t>Table S</w:t>
      </w:r>
      <w:r w:rsidRPr="006913FA">
        <w:rPr>
          <w:rFonts w:ascii="Minion Pro" w:hAnsi="Minion Pro" w:cs="Times New Roman" w:hint="eastAsia"/>
          <w:b/>
          <w:bCs/>
          <w:szCs w:val="22"/>
        </w:rPr>
        <w:t>7</w:t>
      </w:r>
      <w:r w:rsidRPr="006913FA">
        <w:rPr>
          <w:rFonts w:ascii="Minion Pro" w:hAnsi="Minion Pro" w:cs="Times New Roman"/>
          <w:b/>
          <w:bCs/>
          <w:szCs w:val="22"/>
        </w:rPr>
        <w:t>:</w:t>
      </w:r>
      <w:r w:rsidRPr="006913FA">
        <w:rPr>
          <w:rFonts w:ascii="Minion Pro" w:hAnsi="Minion Pro" w:cs="Times New Roman" w:hint="eastAsia"/>
          <w:b/>
          <w:bCs/>
          <w:szCs w:val="22"/>
        </w:rPr>
        <w:t xml:space="preserve"> </w:t>
      </w:r>
      <w:r w:rsidRPr="006913FA">
        <w:rPr>
          <w:rFonts w:ascii="Minion Pro" w:hAnsi="Minion Pro" w:cs="Times New Roman"/>
          <w:szCs w:val="22"/>
        </w:rPr>
        <w:t>Correlation</w:t>
      </w:r>
      <w:r w:rsidRPr="006913FA">
        <w:rPr>
          <w:rFonts w:ascii="Minion Pro" w:eastAsia="SimSun" w:hAnsi="Minion Pro" w:cs="Times New Roman" w:hint="eastAsia"/>
          <w:szCs w:val="22"/>
        </w:rPr>
        <w:t>s</w:t>
      </w:r>
      <w:r w:rsidRPr="006913FA">
        <w:rPr>
          <w:rFonts w:ascii="Minion Pro" w:hAnsi="Minion Pro" w:cs="Times New Roman"/>
          <w:szCs w:val="22"/>
        </w:rPr>
        <w:t xml:space="preserve"> </w:t>
      </w:r>
      <w:r w:rsidRPr="006913FA">
        <w:rPr>
          <w:rFonts w:ascii="Minion Pro" w:eastAsia="SimSun" w:hAnsi="Minion Pro" w:cs="Times New Roman" w:hint="eastAsia"/>
          <w:szCs w:val="22"/>
        </w:rPr>
        <w:t xml:space="preserve">among </w:t>
      </w:r>
      <w:r w:rsidRPr="006913FA">
        <w:rPr>
          <w:rFonts w:ascii="Minion Pro" w:hAnsi="Minion Pro" w:cs="Times New Roman"/>
          <w:szCs w:val="22"/>
        </w:rPr>
        <w:t>wheat</w:t>
      </w:r>
      <w:r w:rsidRPr="006913FA">
        <w:rPr>
          <w:rFonts w:ascii="Minion Pro" w:eastAsia="SimSun" w:hAnsi="Minion Pro" w:cs="Times New Roman" w:hint="eastAsia"/>
          <w:szCs w:val="22"/>
        </w:rPr>
        <w:t xml:space="preserve"> </w:t>
      </w:r>
      <w:r w:rsidRPr="006913FA">
        <w:rPr>
          <w:rFonts w:ascii="Minion Pro" w:hAnsi="Minion Pro" w:cs="Times New Roman"/>
          <w:szCs w:val="22"/>
        </w:rPr>
        <w:t>physiological and biochemical parameters under salt stress</w:t>
      </w:r>
      <w:bookmarkEnd w:id="14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9"/>
        <w:gridCol w:w="1260"/>
        <w:gridCol w:w="1510"/>
        <w:gridCol w:w="1520"/>
        <w:gridCol w:w="1430"/>
        <w:gridCol w:w="1830"/>
        <w:gridCol w:w="1250"/>
        <w:gridCol w:w="1290"/>
        <w:gridCol w:w="970"/>
        <w:gridCol w:w="1141"/>
        <w:gridCol w:w="1059"/>
      </w:tblGrid>
      <w:tr w:rsidR="006913FA" w:rsidRPr="006913FA" w14:paraId="63608969" w14:textId="77777777">
        <w:trPr>
          <w:trHeight w:val="374"/>
          <w:jc w:val="center"/>
        </w:trPr>
        <w:tc>
          <w:tcPr>
            <w:tcW w:w="184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6ADCD49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 w:hint="eastAsia"/>
                <w:b/>
                <w:bCs/>
                <w:kern w:val="0"/>
                <w:sz w:val="20"/>
                <w:szCs w:val="20"/>
                <w14:ligatures w14:val="none"/>
              </w:rPr>
              <w:t>Index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34D3F99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Carotenoid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431C2A1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Chlorophyll b</w:t>
            </w:r>
          </w:p>
        </w:tc>
        <w:tc>
          <w:tcPr>
            <w:tcW w:w="152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2A87B2B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Chlorophyll a</w:t>
            </w:r>
          </w:p>
        </w:tc>
        <w:tc>
          <w:tcPr>
            <w:tcW w:w="143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32DEC6D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Relative conductivity</w:t>
            </w:r>
          </w:p>
        </w:tc>
        <w:tc>
          <w:tcPr>
            <w:tcW w:w="183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277F8CE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Malondialdehyde</w:t>
            </w:r>
          </w:p>
        </w:tc>
        <w:tc>
          <w:tcPr>
            <w:tcW w:w="125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634CA55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Pyruvate</w:t>
            </w:r>
          </w:p>
        </w:tc>
        <w:tc>
          <w:tcPr>
            <w:tcW w:w="129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0E6F3839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Peroxidase</w:t>
            </w:r>
          </w:p>
        </w:tc>
        <w:tc>
          <w:tcPr>
            <w:tcW w:w="97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5BCC98B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Proline</w:t>
            </w:r>
          </w:p>
        </w:tc>
        <w:tc>
          <w:tcPr>
            <w:tcW w:w="1141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530C1659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So</w:t>
            </w:r>
            <w:r w:rsidRPr="006913FA">
              <w:rPr>
                <w:rFonts w:ascii="Minion Pro" w:eastAsia="DengXian" w:hAnsi="Minion Pro" w:cs="Times New Roman" w:hint="eastAsia"/>
                <w:b/>
                <w:bCs/>
                <w:kern w:val="0"/>
                <w:sz w:val="20"/>
                <w:szCs w:val="20"/>
                <w14:ligatures w14:val="none"/>
              </w:rPr>
              <w:t>l</w:t>
            </w: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uble proteins</w:t>
            </w:r>
          </w:p>
        </w:tc>
        <w:tc>
          <w:tcPr>
            <w:tcW w:w="105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11C23B1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Soluble sugars</w:t>
            </w:r>
          </w:p>
        </w:tc>
      </w:tr>
      <w:tr w:rsidR="006913FA" w:rsidRPr="006913FA" w14:paraId="22A7A6E6" w14:textId="77777777">
        <w:trPr>
          <w:trHeight w:val="374"/>
          <w:jc w:val="center"/>
        </w:trPr>
        <w:tc>
          <w:tcPr>
            <w:tcW w:w="1849" w:type="dxa"/>
            <w:tcBorders>
              <w:top w:val="single" w:sz="4" w:space="0" w:color="auto"/>
            </w:tcBorders>
            <w:noWrap/>
            <w:vAlign w:val="center"/>
          </w:tcPr>
          <w:p w14:paraId="09846E9E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Chlorophyll b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vAlign w:val="center"/>
          </w:tcPr>
          <w:p w14:paraId="3894655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0.9297***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noWrap/>
            <w:vAlign w:val="center"/>
          </w:tcPr>
          <w:p w14:paraId="30006817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noWrap/>
            <w:vAlign w:val="center"/>
          </w:tcPr>
          <w:p w14:paraId="1AA5F7A6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noWrap/>
            <w:vAlign w:val="center"/>
          </w:tcPr>
          <w:p w14:paraId="6C1A651B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  <w:noWrap/>
            <w:vAlign w:val="center"/>
          </w:tcPr>
          <w:p w14:paraId="4BA5B9CA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noWrap/>
            <w:vAlign w:val="center"/>
          </w:tcPr>
          <w:p w14:paraId="2FD55353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noWrap/>
            <w:vAlign w:val="center"/>
          </w:tcPr>
          <w:p w14:paraId="25EA61EF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noWrap/>
            <w:vAlign w:val="center"/>
          </w:tcPr>
          <w:p w14:paraId="2BBBCBF1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noWrap/>
            <w:vAlign w:val="center"/>
          </w:tcPr>
          <w:p w14:paraId="5E8BA647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noWrap/>
            <w:vAlign w:val="center"/>
          </w:tcPr>
          <w:p w14:paraId="2E76E7CE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0158BC9F" w14:textId="77777777">
        <w:trPr>
          <w:trHeight w:val="374"/>
          <w:jc w:val="center"/>
        </w:trPr>
        <w:tc>
          <w:tcPr>
            <w:tcW w:w="1849" w:type="dxa"/>
            <w:noWrap/>
            <w:vAlign w:val="center"/>
          </w:tcPr>
          <w:p w14:paraId="14BA8FF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Chlorophyll a</w:t>
            </w:r>
          </w:p>
        </w:tc>
        <w:tc>
          <w:tcPr>
            <w:tcW w:w="1260" w:type="dxa"/>
            <w:noWrap/>
            <w:vAlign w:val="center"/>
          </w:tcPr>
          <w:p w14:paraId="5431920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0.9742****</w:t>
            </w:r>
          </w:p>
        </w:tc>
        <w:tc>
          <w:tcPr>
            <w:tcW w:w="1510" w:type="dxa"/>
            <w:noWrap/>
            <w:vAlign w:val="center"/>
          </w:tcPr>
          <w:p w14:paraId="0CBB0EB4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0.9213***</w:t>
            </w:r>
          </w:p>
        </w:tc>
        <w:tc>
          <w:tcPr>
            <w:tcW w:w="1520" w:type="dxa"/>
            <w:noWrap/>
            <w:vAlign w:val="center"/>
          </w:tcPr>
          <w:p w14:paraId="7F2FB6CD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6484C524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30" w:type="dxa"/>
            <w:noWrap/>
            <w:vAlign w:val="center"/>
          </w:tcPr>
          <w:p w14:paraId="548BDADB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0" w:type="dxa"/>
            <w:noWrap/>
            <w:vAlign w:val="center"/>
          </w:tcPr>
          <w:p w14:paraId="1457E92A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90" w:type="dxa"/>
            <w:noWrap/>
            <w:vAlign w:val="center"/>
          </w:tcPr>
          <w:p w14:paraId="0B98AF6D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0" w:type="dxa"/>
            <w:noWrap/>
            <w:vAlign w:val="center"/>
          </w:tcPr>
          <w:p w14:paraId="7B8EA0CA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1" w:type="dxa"/>
            <w:noWrap/>
            <w:vAlign w:val="center"/>
          </w:tcPr>
          <w:p w14:paraId="29BB6E6E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59" w:type="dxa"/>
            <w:noWrap/>
            <w:vAlign w:val="center"/>
          </w:tcPr>
          <w:p w14:paraId="16882DFB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73035906" w14:textId="77777777">
        <w:trPr>
          <w:trHeight w:val="374"/>
          <w:jc w:val="center"/>
        </w:trPr>
        <w:tc>
          <w:tcPr>
            <w:tcW w:w="1849" w:type="dxa"/>
            <w:noWrap/>
            <w:vAlign w:val="center"/>
          </w:tcPr>
          <w:p w14:paraId="4448C959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Relative conductivity</w:t>
            </w:r>
          </w:p>
        </w:tc>
        <w:tc>
          <w:tcPr>
            <w:tcW w:w="1260" w:type="dxa"/>
            <w:noWrap/>
            <w:vAlign w:val="center"/>
          </w:tcPr>
          <w:p w14:paraId="37612DE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0.8882**</w:t>
            </w:r>
          </w:p>
        </w:tc>
        <w:tc>
          <w:tcPr>
            <w:tcW w:w="1510" w:type="dxa"/>
            <w:noWrap/>
            <w:vAlign w:val="center"/>
          </w:tcPr>
          <w:p w14:paraId="262AE2A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0.7801*</w:t>
            </w:r>
          </w:p>
        </w:tc>
        <w:tc>
          <w:tcPr>
            <w:tcW w:w="1520" w:type="dxa"/>
            <w:noWrap/>
            <w:vAlign w:val="center"/>
          </w:tcPr>
          <w:p w14:paraId="5646753D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0.9472***</w:t>
            </w:r>
          </w:p>
        </w:tc>
        <w:tc>
          <w:tcPr>
            <w:tcW w:w="1430" w:type="dxa"/>
            <w:noWrap/>
            <w:vAlign w:val="center"/>
          </w:tcPr>
          <w:p w14:paraId="680C8B0F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30" w:type="dxa"/>
            <w:noWrap/>
            <w:vAlign w:val="center"/>
          </w:tcPr>
          <w:p w14:paraId="443FBFDA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0" w:type="dxa"/>
            <w:noWrap/>
            <w:vAlign w:val="center"/>
          </w:tcPr>
          <w:p w14:paraId="5CAFDC45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90" w:type="dxa"/>
            <w:noWrap/>
            <w:vAlign w:val="center"/>
          </w:tcPr>
          <w:p w14:paraId="61A2273E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0" w:type="dxa"/>
            <w:noWrap/>
            <w:vAlign w:val="center"/>
          </w:tcPr>
          <w:p w14:paraId="24C8701C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1" w:type="dxa"/>
            <w:noWrap/>
            <w:vAlign w:val="center"/>
          </w:tcPr>
          <w:p w14:paraId="38819BF1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59" w:type="dxa"/>
            <w:noWrap/>
            <w:vAlign w:val="center"/>
          </w:tcPr>
          <w:p w14:paraId="5F48481D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1796B160" w14:textId="77777777">
        <w:trPr>
          <w:trHeight w:val="374"/>
          <w:jc w:val="center"/>
        </w:trPr>
        <w:tc>
          <w:tcPr>
            <w:tcW w:w="1849" w:type="dxa"/>
            <w:noWrap/>
            <w:vAlign w:val="center"/>
          </w:tcPr>
          <w:p w14:paraId="627B28D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Malondialdehyde</w:t>
            </w:r>
          </w:p>
        </w:tc>
        <w:tc>
          <w:tcPr>
            <w:tcW w:w="1260" w:type="dxa"/>
            <w:noWrap/>
            <w:vAlign w:val="center"/>
          </w:tcPr>
          <w:p w14:paraId="29DBF03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0.9535****</w:t>
            </w:r>
          </w:p>
        </w:tc>
        <w:tc>
          <w:tcPr>
            <w:tcW w:w="1510" w:type="dxa"/>
            <w:noWrap/>
            <w:vAlign w:val="center"/>
          </w:tcPr>
          <w:p w14:paraId="759B5BD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0.8651**</w:t>
            </w:r>
          </w:p>
        </w:tc>
        <w:tc>
          <w:tcPr>
            <w:tcW w:w="1520" w:type="dxa"/>
            <w:noWrap/>
            <w:vAlign w:val="center"/>
          </w:tcPr>
          <w:p w14:paraId="641E926E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0.9834****</w:t>
            </w:r>
          </w:p>
        </w:tc>
        <w:tc>
          <w:tcPr>
            <w:tcW w:w="1430" w:type="dxa"/>
            <w:noWrap/>
            <w:vAlign w:val="center"/>
          </w:tcPr>
          <w:p w14:paraId="03E46BA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0.9760****</w:t>
            </w:r>
          </w:p>
        </w:tc>
        <w:tc>
          <w:tcPr>
            <w:tcW w:w="1830" w:type="dxa"/>
            <w:noWrap/>
            <w:vAlign w:val="center"/>
          </w:tcPr>
          <w:p w14:paraId="6D0238B5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0" w:type="dxa"/>
            <w:noWrap/>
            <w:vAlign w:val="center"/>
          </w:tcPr>
          <w:p w14:paraId="0946788F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90" w:type="dxa"/>
            <w:noWrap/>
            <w:vAlign w:val="center"/>
          </w:tcPr>
          <w:p w14:paraId="6F8BC2B7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0" w:type="dxa"/>
            <w:noWrap/>
            <w:vAlign w:val="center"/>
          </w:tcPr>
          <w:p w14:paraId="5FB9CC3B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1" w:type="dxa"/>
            <w:noWrap/>
            <w:vAlign w:val="center"/>
          </w:tcPr>
          <w:p w14:paraId="75DCE70C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59" w:type="dxa"/>
            <w:noWrap/>
            <w:vAlign w:val="center"/>
          </w:tcPr>
          <w:p w14:paraId="36989B9D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1B461616" w14:textId="77777777">
        <w:trPr>
          <w:trHeight w:val="374"/>
          <w:jc w:val="center"/>
        </w:trPr>
        <w:tc>
          <w:tcPr>
            <w:tcW w:w="1849" w:type="dxa"/>
            <w:noWrap/>
            <w:vAlign w:val="center"/>
          </w:tcPr>
          <w:p w14:paraId="0B1F737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Pyruvate</w:t>
            </w:r>
          </w:p>
        </w:tc>
        <w:tc>
          <w:tcPr>
            <w:tcW w:w="1260" w:type="dxa"/>
            <w:noWrap/>
            <w:vAlign w:val="center"/>
          </w:tcPr>
          <w:p w14:paraId="509D499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0.9170***</w:t>
            </w:r>
          </w:p>
        </w:tc>
        <w:tc>
          <w:tcPr>
            <w:tcW w:w="1510" w:type="dxa"/>
            <w:noWrap/>
            <w:vAlign w:val="center"/>
          </w:tcPr>
          <w:p w14:paraId="3D1BEF0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0.9202***</w:t>
            </w:r>
          </w:p>
        </w:tc>
        <w:tc>
          <w:tcPr>
            <w:tcW w:w="1520" w:type="dxa"/>
            <w:noWrap/>
            <w:vAlign w:val="center"/>
          </w:tcPr>
          <w:p w14:paraId="73ADD7F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0.9315***</w:t>
            </w:r>
          </w:p>
        </w:tc>
        <w:tc>
          <w:tcPr>
            <w:tcW w:w="1430" w:type="dxa"/>
            <w:noWrap/>
            <w:vAlign w:val="center"/>
          </w:tcPr>
          <w:p w14:paraId="6F42818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0.8940**</w:t>
            </w:r>
          </w:p>
        </w:tc>
        <w:tc>
          <w:tcPr>
            <w:tcW w:w="1830" w:type="dxa"/>
            <w:noWrap/>
            <w:vAlign w:val="center"/>
          </w:tcPr>
          <w:p w14:paraId="656F385C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0.9216***</w:t>
            </w:r>
          </w:p>
        </w:tc>
        <w:tc>
          <w:tcPr>
            <w:tcW w:w="1250" w:type="dxa"/>
            <w:noWrap/>
            <w:vAlign w:val="center"/>
          </w:tcPr>
          <w:p w14:paraId="76D1FD0E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90" w:type="dxa"/>
            <w:noWrap/>
            <w:vAlign w:val="center"/>
          </w:tcPr>
          <w:p w14:paraId="70E607E8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0" w:type="dxa"/>
            <w:noWrap/>
            <w:vAlign w:val="center"/>
          </w:tcPr>
          <w:p w14:paraId="43CA3901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1" w:type="dxa"/>
            <w:noWrap/>
            <w:vAlign w:val="center"/>
          </w:tcPr>
          <w:p w14:paraId="3FF9C097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59" w:type="dxa"/>
            <w:noWrap/>
            <w:vAlign w:val="center"/>
          </w:tcPr>
          <w:p w14:paraId="6B5E49E7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6E84F9AB" w14:textId="77777777">
        <w:trPr>
          <w:trHeight w:val="374"/>
          <w:jc w:val="center"/>
        </w:trPr>
        <w:tc>
          <w:tcPr>
            <w:tcW w:w="1849" w:type="dxa"/>
            <w:noWrap/>
            <w:vAlign w:val="center"/>
          </w:tcPr>
          <w:p w14:paraId="6ACA048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Peroxidase</w:t>
            </w:r>
          </w:p>
        </w:tc>
        <w:tc>
          <w:tcPr>
            <w:tcW w:w="1260" w:type="dxa"/>
            <w:noWrap/>
            <w:vAlign w:val="center"/>
          </w:tcPr>
          <w:p w14:paraId="631BEA1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0.8411**</w:t>
            </w:r>
          </w:p>
        </w:tc>
        <w:tc>
          <w:tcPr>
            <w:tcW w:w="1510" w:type="dxa"/>
            <w:noWrap/>
            <w:vAlign w:val="center"/>
          </w:tcPr>
          <w:p w14:paraId="40F109D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0.8012**</w:t>
            </w:r>
          </w:p>
        </w:tc>
        <w:tc>
          <w:tcPr>
            <w:tcW w:w="1520" w:type="dxa"/>
            <w:noWrap/>
            <w:vAlign w:val="center"/>
          </w:tcPr>
          <w:p w14:paraId="7A12620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0.8740**</w:t>
            </w:r>
          </w:p>
        </w:tc>
        <w:tc>
          <w:tcPr>
            <w:tcW w:w="1430" w:type="dxa"/>
            <w:noWrap/>
            <w:vAlign w:val="center"/>
          </w:tcPr>
          <w:p w14:paraId="2E469A5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0.9209***</w:t>
            </w:r>
          </w:p>
        </w:tc>
        <w:tc>
          <w:tcPr>
            <w:tcW w:w="1830" w:type="dxa"/>
            <w:noWrap/>
            <w:vAlign w:val="center"/>
          </w:tcPr>
          <w:p w14:paraId="659C4E60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0.9063***</w:t>
            </w:r>
          </w:p>
        </w:tc>
        <w:tc>
          <w:tcPr>
            <w:tcW w:w="1250" w:type="dxa"/>
            <w:noWrap/>
            <w:vAlign w:val="center"/>
          </w:tcPr>
          <w:p w14:paraId="3877B75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0.9639****</w:t>
            </w:r>
          </w:p>
        </w:tc>
        <w:tc>
          <w:tcPr>
            <w:tcW w:w="1290" w:type="dxa"/>
            <w:noWrap/>
            <w:vAlign w:val="center"/>
          </w:tcPr>
          <w:p w14:paraId="63C1E8E9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0" w:type="dxa"/>
            <w:noWrap/>
            <w:vAlign w:val="center"/>
          </w:tcPr>
          <w:p w14:paraId="21111E18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1" w:type="dxa"/>
            <w:noWrap/>
            <w:vAlign w:val="center"/>
          </w:tcPr>
          <w:p w14:paraId="28BC4454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59" w:type="dxa"/>
            <w:noWrap/>
            <w:vAlign w:val="center"/>
          </w:tcPr>
          <w:p w14:paraId="59961A8A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355EDE78" w14:textId="77777777">
        <w:trPr>
          <w:trHeight w:val="374"/>
          <w:jc w:val="center"/>
        </w:trPr>
        <w:tc>
          <w:tcPr>
            <w:tcW w:w="1849" w:type="dxa"/>
            <w:noWrap/>
            <w:vAlign w:val="center"/>
          </w:tcPr>
          <w:p w14:paraId="7E6B17A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Proline</w:t>
            </w:r>
          </w:p>
        </w:tc>
        <w:tc>
          <w:tcPr>
            <w:tcW w:w="1260" w:type="dxa"/>
            <w:noWrap/>
            <w:vAlign w:val="center"/>
          </w:tcPr>
          <w:p w14:paraId="6D76FEF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0.6674*</w:t>
            </w:r>
          </w:p>
        </w:tc>
        <w:tc>
          <w:tcPr>
            <w:tcW w:w="1510" w:type="dxa"/>
            <w:noWrap/>
            <w:vAlign w:val="center"/>
          </w:tcPr>
          <w:p w14:paraId="09202479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0.8247**</w:t>
            </w:r>
          </w:p>
        </w:tc>
        <w:tc>
          <w:tcPr>
            <w:tcW w:w="1520" w:type="dxa"/>
            <w:noWrap/>
            <w:vAlign w:val="center"/>
          </w:tcPr>
          <w:p w14:paraId="3123E83C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0.6247</w:t>
            </w:r>
          </w:p>
        </w:tc>
        <w:tc>
          <w:tcPr>
            <w:tcW w:w="1430" w:type="dxa"/>
            <w:noWrap/>
            <w:vAlign w:val="center"/>
          </w:tcPr>
          <w:p w14:paraId="49911B1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0.4838</w:t>
            </w:r>
          </w:p>
        </w:tc>
        <w:tc>
          <w:tcPr>
            <w:tcW w:w="1830" w:type="dxa"/>
            <w:noWrap/>
            <w:vAlign w:val="center"/>
          </w:tcPr>
          <w:p w14:paraId="5EC829C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0.5775</w:t>
            </w:r>
          </w:p>
        </w:tc>
        <w:tc>
          <w:tcPr>
            <w:tcW w:w="1250" w:type="dxa"/>
            <w:noWrap/>
            <w:vAlign w:val="center"/>
          </w:tcPr>
          <w:p w14:paraId="3FF77F8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0.8162**</w:t>
            </w:r>
          </w:p>
        </w:tc>
        <w:tc>
          <w:tcPr>
            <w:tcW w:w="1290" w:type="dxa"/>
            <w:noWrap/>
            <w:vAlign w:val="center"/>
          </w:tcPr>
          <w:p w14:paraId="14E4156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0.7174*</w:t>
            </w:r>
          </w:p>
        </w:tc>
        <w:tc>
          <w:tcPr>
            <w:tcW w:w="970" w:type="dxa"/>
            <w:noWrap/>
            <w:vAlign w:val="center"/>
          </w:tcPr>
          <w:p w14:paraId="0D166644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1" w:type="dxa"/>
            <w:noWrap/>
            <w:vAlign w:val="center"/>
          </w:tcPr>
          <w:p w14:paraId="2F5E019E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59" w:type="dxa"/>
            <w:noWrap/>
            <w:vAlign w:val="center"/>
          </w:tcPr>
          <w:p w14:paraId="4470C5BE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6F04631E" w14:textId="77777777">
        <w:trPr>
          <w:trHeight w:val="374"/>
          <w:jc w:val="center"/>
        </w:trPr>
        <w:tc>
          <w:tcPr>
            <w:tcW w:w="1849" w:type="dxa"/>
            <w:noWrap/>
            <w:vAlign w:val="center"/>
          </w:tcPr>
          <w:p w14:paraId="1389704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Soluble proteins</w:t>
            </w:r>
          </w:p>
        </w:tc>
        <w:tc>
          <w:tcPr>
            <w:tcW w:w="1260" w:type="dxa"/>
            <w:noWrap/>
            <w:vAlign w:val="center"/>
          </w:tcPr>
          <w:p w14:paraId="1AA4D64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0.9108***</w:t>
            </w:r>
          </w:p>
        </w:tc>
        <w:tc>
          <w:tcPr>
            <w:tcW w:w="1510" w:type="dxa"/>
            <w:noWrap/>
            <w:vAlign w:val="center"/>
          </w:tcPr>
          <w:p w14:paraId="40BCC851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0.9311***</w:t>
            </w:r>
          </w:p>
        </w:tc>
        <w:tc>
          <w:tcPr>
            <w:tcW w:w="1520" w:type="dxa"/>
            <w:noWrap/>
            <w:vAlign w:val="center"/>
          </w:tcPr>
          <w:p w14:paraId="255DAE8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0.9225***</w:t>
            </w:r>
          </w:p>
        </w:tc>
        <w:tc>
          <w:tcPr>
            <w:tcW w:w="1430" w:type="dxa"/>
            <w:noWrap/>
            <w:vAlign w:val="center"/>
          </w:tcPr>
          <w:p w14:paraId="15FE635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0.8418**</w:t>
            </w:r>
          </w:p>
        </w:tc>
        <w:tc>
          <w:tcPr>
            <w:tcW w:w="1830" w:type="dxa"/>
            <w:noWrap/>
            <w:vAlign w:val="center"/>
          </w:tcPr>
          <w:p w14:paraId="5B35CDB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0.8917**</w:t>
            </w:r>
          </w:p>
        </w:tc>
        <w:tc>
          <w:tcPr>
            <w:tcW w:w="1250" w:type="dxa"/>
            <w:noWrap/>
            <w:vAlign w:val="center"/>
          </w:tcPr>
          <w:p w14:paraId="3A216F1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0.9474***</w:t>
            </w:r>
          </w:p>
        </w:tc>
        <w:tc>
          <w:tcPr>
            <w:tcW w:w="1290" w:type="dxa"/>
            <w:noWrap/>
            <w:vAlign w:val="center"/>
          </w:tcPr>
          <w:p w14:paraId="2FAEE8F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0.8769**</w:t>
            </w:r>
          </w:p>
        </w:tc>
        <w:tc>
          <w:tcPr>
            <w:tcW w:w="970" w:type="dxa"/>
            <w:noWrap/>
            <w:vAlign w:val="center"/>
          </w:tcPr>
          <w:p w14:paraId="642C4D5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0.7727*</w:t>
            </w:r>
          </w:p>
        </w:tc>
        <w:tc>
          <w:tcPr>
            <w:tcW w:w="1141" w:type="dxa"/>
            <w:noWrap/>
            <w:vAlign w:val="center"/>
          </w:tcPr>
          <w:p w14:paraId="12A07F0B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59" w:type="dxa"/>
            <w:noWrap/>
            <w:vAlign w:val="center"/>
          </w:tcPr>
          <w:p w14:paraId="32367A73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334A36F6" w14:textId="77777777">
        <w:trPr>
          <w:trHeight w:val="374"/>
          <w:jc w:val="center"/>
        </w:trPr>
        <w:tc>
          <w:tcPr>
            <w:tcW w:w="1849" w:type="dxa"/>
            <w:noWrap/>
            <w:vAlign w:val="center"/>
          </w:tcPr>
          <w:p w14:paraId="165B71D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Soluble sugars</w:t>
            </w:r>
          </w:p>
        </w:tc>
        <w:tc>
          <w:tcPr>
            <w:tcW w:w="1260" w:type="dxa"/>
            <w:noWrap/>
            <w:vAlign w:val="center"/>
          </w:tcPr>
          <w:p w14:paraId="4D2ABCA3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0.8155**</w:t>
            </w:r>
          </w:p>
        </w:tc>
        <w:tc>
          <w:tcPr>
            <w:tcW w:w="1510" w:type="dxa"/>
            <w:noWrap/>
            <w:vAlign w:val="center"/>
          </w:tcPr>
          <w:p w14:paraId="7B93A54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0.7002*</w:t>
            </w:r>
          </w:p>
        </w:tc>
        <w:tc>
          <w:tcPr>
            <w:tcW w:w="1520" w:type="dxa"/>
            <w:noWrap/>
            <w:vAlign w:val="center"/>
          </w:tcPr>
          <w:p w14:paraId="6A37D254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0.8942**</w:t>
            </w:r>
          </w:p>
        </w:tc>
        <w:tc>
          <w:tcPr>
            <w:tcW w:w="1430" w:type="dxa"/>
            <w:noWrap/>
            <w:vAlign w:val="center"/>
          </w:tcPr>
          <w:p w14:paraId="7A8CDC5E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0.9839****</w:t>
            </w:r>
          </w:p>
        </w:tc>
        <w:tc>
          <w:tcPr>
            <w:tcW w:w="1830" w:type="dxa"/>
            <w:noWrap/>
            <w:vAlign w:val="center"/>
          </w:tcPr>
          <w:p w14:paraId="08EF0C0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0.9420***</w:t>
            </w:r>
          </w:p>
        </w:tc>
        <w:tc>
          <w:tcPr>
            <w:tcW w:w="1250" w:type="dxa"/>
            <w:noWrap/>
            <w:vAlign w:val="center"/>
          </w:tcPr>
          <w:p w14:paraId="55ACD7A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0.8355**</w:t>
            </w:r>
          </w:p>
        </w:tc>
        <w:tc>
          <w:tcPr>
            <w:tcW w:w="1290" w:type="dxa"/>
            <w:noWrap/>
            <w:vAlign w:val="center"/>
          </w:tcPr>
          <w:p w14:paraId="62DB336E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0.8955**</w:t>
            </w:r>
          </w:p>
        </w:tc>
        <w:tc>
          <w:tcPr>
            <w:tcW w:w="970" w:type="dxa"/>
            <w:noWrap/>
            <w:vAlign w:val="center"/>
          </w:tcPr>
          <w:p w14:paraId="0E510185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0.4067</w:t>
            </w:r>
          </w:p>
        </w:tc>
        <w:tc>
          <w:tcPr>
            <w:tcW w:w="1141" w:type="dxa"/>
            <w:noWrap/>
            <w:vAlign w:val="center"/>
          </w:tcPr>
          <w:p w14:paraId="54B3F6C6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0.7915*</w:t>
            </w:r>
          </w:p>
        </w:tc>
        <w:tc>
          <w:tcPr>
            <w:tcW w:w="1059" w:type="dxa"/>
            <w:noWrap/>
            <w:vAlign w:val="center"/>
          </w:tcPr>
          <w:p w14:paraId="170EF142" w14:textId="77777777" w:rsidR="002B1FAA" w:rsidRPr="006913FA" w:rsidRDefault="002B1FAA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</w:p>
        </w:tc>
      </w:tr>
      <w:tr w:rsidR="006913FA" w:rsidRPr="006913FA" w14:paraId="3BEE7C46" w14:textId="77777777">
        <w:trPr>
          <w:trHeight w:val="374"/>
          <w:jc w:val="center"/>
        </w:trPr>
        <w:tc>
          <w:tcPr>
            <w:tcW w:w="1849" w:type="dxa"/>
            <w:tcBorders>
              <w:bottom w:val="single" w:sz="12" w:space="0" w:color="auto"/>
            </w:tcBorders>
            <w:noWrap/>
            <w:vAlign w:val="center"/>
          </w:tcPr>
          <w:p w14:paraId="412B47D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b/>
                <w:bCs/>
                <w:kern w:val="0"/>
                <w:sz w:val="20"/>
                <w:szCs w:val="20"/>
                <w14:ligatures w14:val="none"/>
              </w:rPr>
              <w:t>Abscisic acid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noWrap/>
            <w:vAlign w:val="center"/>
          </w:tcPr>
          <w:p w14:paraId="3470FAF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0.9829****</w:t>
            </w:r>
          </w:p>
        </w:tc>
        <w:tc>
          <w:tcPr>
            <w:tcW w:w="1510" w:type="dxa"/>
            <w:tcBorders>
              <w:bottom w:val="single" w:sz="12" w:space="0" w:color="auto"/>
            </w:tcBorders>
            <w:noWrap/>
            <w:vAlign w:val="center"/>
          </w:tcPr>
          <w:p w14:paraId="6D57F3F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0.9458***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noWrap/>
            <w:vAlign w:val="center"/>
          </w:tcPr>
          <w:p w14:paraId="6236898B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0.9786****</w:t>
            </w:r>
          </w:p>
        </w:tc>
        <w:tc>
          <w:tcPr>
            <w:tcW w:w="1430" w:type="dxa"/>
            <w:tcBorders>
              <w:bottom w:val="single" w:sz="12" w:space="0" w:color="auto"/>
            </w:tcBorders>
            <w:noWrap/>
            <w:vAlign w:val="center"/>
          </w:tcPr>
          <w:p w14:paraId="6147726F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0.9145***</w:t>
            </w:r>
          </w:p>
        </w:tc>
        <w:tc>
          <w:tcPr>
            <w:tcW w:w="1830" w:type="dxa"/>
            <w:tcBorders>
              <w:bottom w:val="single" w:sz="12" w:space="0" w:color="auto"/>
            </w:tcBorders>
            <w:noWrap/>
            <w:vAlign w:val="center"/>
          </w:tcPr>
          <w:p w14:paraId="0CFDFD7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</w:t>
            </w: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0.9672****</w:t>
            </w:r>
          </w:p>
        </w:tc>
        <w:tc>
          <w:tcPr>
            <w:tcW w:w="1250" w:type="dxa"/>
            <w:tcBorders>
              <w:bottom w:val="single" w:sz="12" w:space="0" w:color="auto"/>
            </w:tcBorders>
            <w:noWrap/>
            <w:vAlign w:val="center"/>
          </w:tcPr>
          <w:p w14:paraId="06F1A2B7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0.9584****</w:t>
            </w:r>
          </w:p>
        </w:tc>
        <w:tc>
          <w:tcPr>
            <w:tcW w:w="1290" w:type="dxa"/>
            <w:tcBorders>
              <w:bottom w:val="single" w:sz="12" w:space="0" w:color="auto"/>
            </w:tcBorders>
            <w:noWrap/>
            <w:vAlign w:val="center"/>
          </w:tcPr>
          <w:p w14:paraId="7EFBE9D8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0.9033***</w:t>
            </w:r>
          </w:p>
        </w:tc>
        <w:tc>
          <w:tcPr>
            <w:tcW w:w="970" w:type="dxa"/>
            <w:tcBorders>
              <w:bottom w:val="single" w:sz="12" w:space="0" w:color="auto"/>
            </w:tcBorders>
            <w:noWrap/>
            <w:vAlign w:val="center"/>
          </w:tcPr>
          <w:p w14:paraId="2146F97C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0.7329*</w:t>
            </w:r>
          </w:p>
        </w:tc>
        <w:tc>
          <w:tcPr>
            <w:tcW w:w="1141" w:type="dxa"/>
            <w:tcBorders>
              <w:bottom w:val="single" w:sz="12" w:space="0" w:color="auto"/>
            </w:tcBorders>
            <w:noWrap/>
            <w:vAlign w:val="center"/>
          </w:tcPr>
          <w:p w14:paraId="3ADDC0D2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0.9348***</w:t>
            </w:r>
          </w:p>
        </w:tc>
        <w:tc>
          <w:tcPr>
            <w:tcW w:w="1059" w:type="dxa"/>
            <w:tcBorders>
              <w:bottom w:val="single" w:sz="12" w:space="0" w:color="auto"/>
            </w:tcBorders>
            <w:noWrap/>
            <w:vAlign w:val="center"/>
          </w:tcPr>
          <w:p w14:paraId="683B09A9" w14:textId="77777777" w:rsidR="002B1FAA" w:rsidRPr="006913FA" w:rsidRDefault="00000000">
            <w:pPr>
              <w:widowControl/>
              <w:spacing w:after="0" w:line="240" w:lineRule="auto"/>
              <w:jc w:val="center"/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Times New Roman"/>
                <w:kern w:val="0"/>
                <w:sz w:val="20"/>
                <w:szCs w:val="20"/>
                <w14:ligatures w14:val="none"/>
              </w:rPr>
              <w:t>0.8601**</w:t>
            </w:r>
          </w:p>
        </w:tc>
      </w:tr>
    </w:tbl>
    <w:p w14:paraId="47226824" w14:textId="77777777" w:rsidR="002B1FAA" w:rsidRPr="006913FA" w:rsidRDefault="00000000">
      <w:pPr>
        <w:spacing w:after="0" w:line="240" w:lineRule="auto"/>
        <w:jc w:val="both"/>
        <w:rPr>
          <w:rFonts w:ascii="Minion Pro" w:hAnsi="Minion Pro" w:cs="Times New Roman"/>
          <w:sz w:val="20"/>
          <w:szCs w:val="20"/>
        </w:rPr>
      </w:pPr>
      <w:r w:rsidRPr="006913FA">
        <w:rPr>
          <w:rFonts w:ascii="Minion Pro" w:hAnsi="Minion Pro" w:cs="Times New Roman"/>
          <w:sz w:val="20"/>
          <w:szCs w:val="20"/>
        </w:rPr>
        <w:t>*</w:t>
      </w:r>
      <w:r w:rsidRPr="006913FA">
        <w:rPr>
          <w:rFonts w:ascii="Minion Pro" w:hAnsi="Minion Pro" w:cs="Times New Roman"/>
          <w:i/>
          <w:iCs/>
          <w:sz w:val="20"/>
          <w:szCs w:val="20"/>
        </w:rPr>
        <w:t>p</w:t>
      </w:r>
      <w:r w:rsidRPr="006913FA">
        <w:rPr>
          <w:rFonts w:ascii="Minion Pro" w:hAnsi="Minion Pro" w:cs="Times New Roman"/>
          <w:sz w:val="20"/>
          <w:szCs w:val="20"/>
        </w:rPr>
        <w:t xml:space="preserve"> &lt; 0.05, **</w:t>
      </w:r>
      <w:r w:rsidRPr="006913FA">
        <w:rPr>
          <w:rFonts w:ascii="Minion Pro" w:hAnsi="Minion Pro" w:cs="Times New Roman"/>
          <w:i/>
          <w:iCs/>
          <w:sz w:val="20"/>
          <w:szCs w:val="20"/>
        </w:rPr>
        <w:t>p</w:t>
      </w:r>
      <w:r w:rsidRPr="006913FA">
        <w:rPr>
          <w:rFonts w:ascii="Minion Pro" w:hAnsi="Minion Pro" w:cs="Times New Roman"/>
          <w:sz w:val="20"/>
          <w:szCs w:val="20"/>
        </w:rPr>
        <w:t xml:space="preserve"> &lt; 0.01, ***</w:t>
      </w:r>
      <w:r w:rsidRPr="006913FA">
        <w:rPr>
          <w:rFonts w:ascii="Minion Pro" w:hAnsi="Minion Pro" w:cs="Times New Roman"/>
          <w:i/>
          <w:iCs/>
          <w:sz w:val="20"/>
          <w:szCs w:val="20"/>
        </w:rPr>
        <w:t>p</w:t>
      </w:r>
      <w:r w:rsidRPr="006913FA">
        <w:rPr>
          <w:rFonts w:ascii="Minion Pro" w:hAnsi="Minion Pro" w:cs="Times New Roman"/>
          <w:sz w:val="20"/>
          <w:szCs w:val="20"/>
        </w:rPr>
        <w:t xml:space="preserve"> &lt; 0.0</w:t>
      </w:r>
      <w:r w:rsidRPr="006913FA">
        <w:rPr>
          <w:rFonts w:ascii="Minion Pro" w:hAnsi="Minion Pro" w:cs="Times New Roman" w:hint="eastAsia"/>
          <w:sz w:val="20"/>
          <w:szCs w:val="20"/>
        </w:rPr>
        <w:t>0</w:t>
      </w:r>
      <w:r w:rsidRPr="006913FA">
        <w:rPr>
          <w:rFonts w:ascii="Minion Pro" w:hAnsi="Minion Pro" w:cs="Times New Roman"/>
          <w:sz w:val="20"/>
          <w:szCs w:val="20"/>
        </w:rPr>
        <w:t>1,</w:t>
      </w:r>
      <w:r w:rsidRPr="006913FA">
        <w:rPr>
          <w:rFonts w:ascii="Minion Pro" w:hAnsi="Minion Pro" w:cs="Times New Roman" w:hint="eastAsia"/>
          <w:sz w:val="20"/>
          <w:szCs w:val="20"/>
        </w:rPr>
        <w:t xml:space="preserve"> </w:t>
      </w:r>
      <w:r w:rsidRPr="006913FA">
        <w:rPr>
          <w:rFonts w:ascii="Minion Pro" w:hAnsi="Minion Pro" w:cs="Times New Roman"/>
          <w:sz w:val="20"/>
          <w:szCs w:val="20"/>
        </w:rPr>
        <w:t>and</w:t>
      </w:r>
      <w:r w:rsidRPr="006913FA">
        <w:rPr>
          <w:rFonts w:ascii="Minion Pro" w:hAnsi="Minion Pro" w:cs="Times New Roman" w:hint="eastAsia"/>
          <w:sz w:val="20"/>
          <w:szCs w:val="20"/>
        </w:rPr>
        <w:t xml:space="preserve"> </w:t>
      </w:r>
      <w:r w:rsidRPr="006913FA">
        <w:rPr>
          <w:rFonts w:ascii="Minion Pro" w:hAnsi="Minion Pro" w:cs="Times New Roman"/>
          <w:sz w:val="20"/>
          <w:szCs w:val="20"/>
        </w:rPr>
        <w:t>****</w:t>
      </w:r>
      <w:r w:rsidRPr="006913FA">
        <w:rPr>
          <w:rFonts w:ascii="Minion Pro" w:hAnsi="Minion Pro" w:cs="Times New Roman"/>
          <w:i/>
          <w:iCs/>
          <w:sz w:val="20"/>
          <w:szCs w:val="20"/>
        </w:rPr>
        <w:t>p</w:t>
      </w:r>
      <w:r w:rsidRPr="006913FA">
        <w:rPr>
          <w:rFonts w:ascii="Minion Pro" w:hAnsi="Minion Pro" w:cs="Times New Roman"/>
          <w:sz w:val="20"/>
          <w:szCs w:val="20"/>
        </w:rPr>
        <w:t xml:space="preserve"> &lt; 0.00</w:t>
      </w:r>
      <w:r w:rsidRPr="006913FA">
        <w:rPr>
          <w:rFonts w:ascii="Minion Pro" w:hAnsi="Minion Pro" w:cs="Times New Roman" w:hint="eastAsia"/>
          <w:sz w:val="20"/>
          <w:szCs w:val="20"/>
        </w:rPr>
        <w:t>0</w:t>
      </w:r>
      <w:r w:rsidRPr="006913FA">
        <w:rPr>
          <w:rFonts w:ascii="Minion Pro" w:hAnsi="Minion Pro" w:cs="Times New Roman"/>
          <w:sz w:val="20"/>
          <w:szCs w:val="20"/>
        </w:rPr>
        <w:t>1.</w:t>
      </w:r>
    </w:p>
    <w:p w14:paraId="0E01F756" w14:textId="77777777" w:rsidR="002B1FAA" w:rsidRPr="006913FA" w:rsidRDefault="00000000">
      <w:pPr>
        <w:widowControl/>
        <w:spacing w:after="0" w:line="240" w:lineRule="auto"/>
        <w:rPr>
          <w:rFonts w:ascii="Minion Pro" w:hAnsi="Minion Pro" w:cs="Times New Roman"/>
          <w:sz w:val="20"/>
          <w:szCs w:val="20"/>
        </w:rPr>
      </w:pPr>
      <w:r w:rsidRPr="006913FA">
        <w:rPr>
          <w:rFonts w:ascii="Minion Pro" w:hAnsi="Minion Pro" w:cs="Times New Roman"/>
          <w:sz w:val="20"/>
          <w:szCs w:val="20"/>
        </w:rPr>
        <w:br w:type="page"/>
      </w:r>
    </w:p>
    <w:p w14:paraId="7C7A51F0" w14:textId="77777777" w:rsidR="002B1FAA" w:rsidRPr="006913FA" w:rsidRDefault="002B1FAA">
      <w:pPr>
        <w:widowControl/>
        <w:spacing w:line="240" w:lineRule="exact"/>
        <w:jc w:val="center"/>
        <w:rPr>
          <w:rFonts w:ascii="Minion Pro" w:hAnsi="Minion Pro" w:cs="Times New Roman"/>
          <w:szCs w:val="22"/>
        </w:rPr>
        <w:sectPr w:rsidR="002B1FAA" w:rsidRPr="006913FA">
          <w:pgSz w:w="16838" w:h="11906" w:orient="landscape"/>
          <w:pgMar w:top="1797" w:right="1440" w:bottom="1797" w:left="1440" w:header="851" w:footer="992" w:gutter="0"/>
          <w:cols w:space="425"/>
          <w:docGrid w:linePitch="312"/>
        </w:sectPr>
      </w:pPr>
    </w:p>
    <w:p w14:paraId="7BA67120" w14:textId="77777777" w:rsidR="002B1FAA" w:rsidRPr="006913FA" w:rsidRDefault="00000000">
      <w:pPr>
        <w:widowControl/>
        <w:spacing w:line="240" w:lineRule="exact"/>
        <w:jc w:val="center"/>
        <w:rPr>
          <w:rFonts w:ascii="Minion Pro" w:hAnsi="Minion Pro" w:cs="Times New Roman"/>
          <w:szCs w:val="22"/>
        </w:rPr>
      </w:pPr>
      <w:r w:rsidRPr="006913FA">
        <w:rPr>
          <w:rFonts w:ascii="Minion Pro" w:hAnsi="Minion Pro" w:cs="Times New Roman"/>
          <w:b/>
          <w:bCs/>
          <w:szCs w:val="22"/>
        </w:rPr>
        <w:lastRenderedPageBreak/>
        <w:t>Table S</w:t>
      </w:r>
      <w:r w:rsidRPr="006913FA">
        <w:rPr>
          <w:rFonts w:ascii="Minion Pro" w:hAnsi="Minion Pro" w:cs="Times New Roman" w:hint="eastAsia"/>
          <w:b/>
          <w:bCs/>
          <w:szCs w:val="22"/>
        </w:rPr>
        <w:t>8</w:t>
      </w:r>
      <w:r w:rsidRPr="006913FA">
        <w:rPr>
          <w:rFonts w:ascii="Minion Pro" w:hAnsi="Minion Pro" w:cs="Times New Roman"/>
          <w:b/>
          <w:bCs/>
          <w:szCs w:val="22"/>
        </w:rPr>
        <w:t>:</w:t>
      </w:r>
      <w:r w:rsidRPr="006913FA">
        <w:rPr>
          <w:rFonts w:ascii="Minion Pro" w:hAnsi="Minion Pro" w:cs="Times New Roman"/>
          <w:szCs w:val="22"/>
        </w:rPr>
        <w:t xml:space="preserve"> </w:t>
      </w:r>
      <w:bookmarkStart w:id="15" w:name="_Hlk217146374"/>
      <w:r w:rsidRPr="006913FA">
        <w:rPr>
          <w:rFonts w:ascii="Minion Pro" w:hAnsi="Minion Pro" w:cs="Times New Roman"/>
          <w:szCs w:val="22"/>
        </w:rPr>
        <w:t>Correlation between grain yield per plant and</w:t>
      </w:r>
      <w:r w:rsidRPr="006913FA">
        <w:rPr>
          <w:rFonts w:ascii="Minion Pro" w:hAnsi="Minion Pro" w:cs="Times New Roman" w:hint="eastAsia"/>
          <w:szCs w:val="22"/>
        </w:rPr>
        <w:t xml:space="preserve"> other </w:t>
      </w:r>
      <w:r w:rsidRPr="006913FA">
        <w:rPr>
          <w:rFonts w:ascii="Minion Pro" w:hAnsi="Minion Pro" w:cs="Times New Roman"/>
          <w:szCs w:val="22"/>
        </w:rPr>
        <w:t>traits in</w:t>
      </w:r>
      <w:r w:rsidRPr="006913FA">
        <w:rPr>
          <w:rFonts w:ascii="Minion Pro" w:hAnsi="Minion Pro" w:cs="Times New Roman" w:hint="eastAsia"/>
          <w:szCs w:val="22"/>
        </w:rPr>
        <w:t xml:space="preserve"> the </w:t>
      </w:r>
      <w:r w:rsidRPr="006913FA">
        <w:rPr>
          <w:rFonts w:ascii="Minion Pro" w:hAnsi="Minion Pro" w:cs="Times New Roman"/>
          <w:i/>
          <w:iCs/>
          <w:szCs w:val="22"/>
        </w:rPr>
        <w:t>TtHVA22</w:t>
      </w:r>
      <w:r w:rsidRPr="006913FA">
        <w:rPr>
          <w:rFonts w:ascii="Minion Pro" w:hAnsi="Minion Pro" w:cs="Times New Roman"/>
          <w:szCs w:val="22"/>
        </w:rPr>
        <w:t xml:space="preserve"> </w:t>
      </w:r>
      <w:r w:rsidRPr="006913FA">
        <w:rPr>
          <w:rFonts w:ascii="Minion Pro" w:hAnsi="Minion Pro" w:cs="Times New Roman" w:hint="eastAsia"/>
          <w:szCs w:val="22"/>
        </w:rPr>
        <w:t xml:space="preserve">overexpression lines </w:t>
      </w:r>
      <w:r w:rsidRPr="006913FA">
        <w:rPr>
          <w:rFonts w:ascii="Minion Pro" w:hAnsi="Minion Pro" w:cs="Times New Roman"/>
          <w:szCs w:val="22"/>
        </w:rPr>
        <w:t>in 2024 and 2025</w:t>
      </w:r>
      <w:bookmarkEnd w:id="15"/>
    </w:p>
    <w:tbl>
      <w:tblPr>
        <w:tblW w:w="8720" w:type="dxa"/>
        <w:jc w:val="center"/>
        <w:tblLook w:val="04A0" w:firstRow="1" w:lastRow="0" w:firstColumn="1" w:lastColumn="0" w:noHBand="0" w:noVBand="1"/>
      </w:tblPr>
      <w:tblGrid>
        <w:gridCol w:w="1980"/>
        <w:gridCol w:w="2126"/>
        <w:gridCol w:w="1134"/>
        <w:gridCol w:w="2268"/>
        <w:gridCol w:w="1212"/>
      </w:tblGrid>
      <w:tr w:rsidR="006913FA" w:rsidRPr="006913FA" w14:paraId="7C723F28" w14:textId="77777777">
        <w:trPr>
          <w:trHeight w:val="374"/>
          <w:jc w:val="center"/>
        </w:trPr>
        <w:tc>
          <w:tcPr>
            <w:tcW w:w="1980" w:type="dxa"/>
            <w:vMerge w:val="restart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</w:tcPr>
          <w:p w14:paraId="3B4ECC17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Agronomic traits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</w:tcPr>
          <w:p w14:paraId="58F864BF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2024</w:t>
            </w:r>
          </w:p>
        </w:tc>
        <w:tc>
          <w:tcPr>
            <w:tcW w:w="3480" w:type="dxa"/>
            <w:gridSpan w:val="2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</w:tcPr>
          <w:p w14:paraId="4C3DDDC9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2025</w:t>
            </w:r>
          </w:p>
        </w:tc>
      </w:tr>
      <w:tr w:rsidR="006913FA" w:rsidRPr="006913FA" w14:paraId="6E20DFE8" w14:textId="77777777">
        <w:trPr>
          <w:trHeight w:val="374"/>
          <w:jc w:val="center"/>
        </w:trPr>
        <w:tc>
          <w:tcPr>
            <w:tcW w:w="1980" w:type="dxa"/>
            <w:vMerge/>
            <w:tcBorders>
              <w:bottom w:val="single" w:sz="8" w:space="0" w:color="auto"/>
            </w:tcBorders>
            <w:vAlign w:val="center"/>
          </w:tcPr>
          <w:p w14:paraId="45EDEB40" w14:textId="77777777" w:rsidR="002B1FAA" w:rsidRPr="006913FA" w:rsidRDefault="002B1FAA">
            <w:pPr>
              <w:widowControl/>
              <w:spacing w:after="0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14:paraId="5366CAB1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Correlation coefficient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14:paraId="297ADD57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p</w:t>
            </w: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-value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14:paraId="698A21CD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Correlation coefficient</w:t>
            </w:r>
          </w:p>
        </w:tc>
        <w:tc>
          <w:tcPr>
            <w:tcW w:w="1212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14:paraId="733FB573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b/>
                <w:bCs/>
                <w:i/>
                <w:iCs/>
                <w:kern w:val="0"/>
                <w:sz w:val="20"/>
                <w:szCs w:val="20"/>
                <w14:ligatures w14:val="none"/>
              </w:rPr>
              <w:t>p</w:t>
            </w:r>
            <w:r w:rsidRPr="006913FA">
              <w:rPr>
                <w:rFonts w:ascii="Minion Pro" w:eastAsia="DengXian" w:hAnsi="Minion Pro" w:cs="SimSun"/>
                <w:b/>
                <w:bCs/>
                <w:kern w:val="0"/>
                <w:sz w:val="20"/>
                <w:szCs w:val="20"/>
                <w14:ligatures w14:val="none"/>
              </w:rPr>
              <w:t>-value</w:t>
            </w:r>
          </w:p>
        </w:tc>
      </w:tr>
      <w:tr w:rsidR="006913FA" w:rsidRPr="006913FA" w14:paraId="73E49B0B" w14:textId="77777777">
        <w:trPr>
          <w:trHeight w:val="374"/>
          <w:jc w:val="center"/>
        </w:trPr>
        <w:tc>
          <w:tcPr>
            <w:tcW w:w="1980" w:type="dxa"/>
            <w:tcBorders>
              <w:top w:val="single" w:sz="8" w:space="0" w:color="auto"/>
            </w:tcBorders>
            <w:noWrap/>
            <w:vAlign w:val="center"/>
          </w:tcPr>
          <w:p w14:paraId="7E3AAD1B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Plant height</w:t>
            </w:r>
          </w:p>
        </w:tc>
        <w:tc>
          <w:tcPr>
            <w:tcW w:w="2126" w:type="dxa"/>
            <w:tcBorders>
              <w:top w:val="single" w:sz="8" w:space="0" w:color="auto"/>
            </w:tcBorders>
            <w:noWrap/>
            <w:vAlign w:val="center"/>
          </w:tcPr>
          <w:p w14:paraId="2C0FDF51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–0.7632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noWrap/>
            <w:vAlign w:val="center"/>
          </w:tcPr>
          <w:p w14:paraId="77F6FFAA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0.0167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noWrap/>
            <w:vAlign w:val="center"/>
          </w:tcPr>
          <w:p w14:paraId="59BB0369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–0.8561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**</w:t>
            </w:r>
          </w:p>
        </w:tc>
        <w:tc>
          <w:tcPr>
            <w:tcW w:w="1212" w:type="dxa"/>
            <w:tcBorders>
              <w:top w:val="single" w:sz="8" w:space="0" w:color="auto"/>
            </w:tcBorders>
            <w:noWrap/>
            <w:vAlign w:val="center"/>
          </w:tcPr>
          <w:p w14:paraId="767EA749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0.0032</w:t>
            </w:r>
          </w:p>
        </w:tc>
      </w:tr>
      <w:tr w:rsidR="006913FA" w:rsidRPr="006913FA" w14:paraId="527F08F9" w14:textId="77777777">
        <w:trPr>
          <w:trHeight w:val="374"/>
          <w:jc w:val="center"/>
        </w:trPr>
        <w:tc>
          <w:tcPr>
            <w:tcW w:w="1980" w:type="dxa"/>
            <w:noWrap/>
            <w:vAlign w:val="center"/>
          </w:tcPr>
          <w:p w14:paraId="241CFB32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Stem diameter</w:t>
            </w:r>
          </w:p>
        </w:tc>
        <w:tc>
          <w:tcPr>
            <w:tcW w:w="2126" w:type="dxa"/>
            <w:noWrap/>
            <w:vAlign w:val="center"/>
          </w:tcPr>
          <w:p w14:paraId="06DD6CEF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0.6739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77A8B00A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0.0466</w:t>
            </w:r>
          </w:p>
        </w:tc>
        <w:tc>
          <w:tcPr>
            <w:tcW w:w="2268" w:type="dxa"/>
            <w:noWrap/>
            <w:vAlign w:val="center"/>
          </w:tcPr>
          <w:p w14:paraId="1D7657B6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0.7883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212" w:type="dxa"/>
            <w:noWrap/>
            <w:vAlign w:val="center"/>
          </w:tcPr>
          <w:p w14:paraId="600FA021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0.0116</w:t>
            </w:r>
          </w:p>
        </w:tc>
      </w:tr>
      <w:tr w:rsidR="006913FA" w:rsidRPr="006913FA" w14:paraId="4A623633" w14:textId="77777777">
        <w:trPr>
          <w:trHeight w:val="374"/>
          <w:jc w:val="center"/>
        </w:trPr>
        <w:tc>
          <w:tcPr>
            <w:tcW w:w="1980" w:type="dxa"/>
            <w:noWrap/>
            <w:vAlign w:val="center"/>
          </w:tcPr>
          <w:p w14:paraId="6E882361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Flag leaf length</w:t>
            </w:r>
          </w:p>
        </w:tc>
        <w:tc>
          <w:tcPr>
            <w:tcW w:w="2126" w:type="dxa"/>
            <w:noWrap/>
            <w:vAlign w:val="center"/>
          </w:tcPr>
          <w:p w14:paraId="77C221CB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0.6851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6D9755C4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0.0417</w:t>
            </w:r>
          </w:p>
        </w:tc>
        <w:tc>
          <w:tcPr>
            <w:tcW w:w="2268" w:type="dxa"/>
            <w:noWrap/>
            <w:vAlign w:val="center"/>
          </w:tcPr>
          <w:p w14:paraId="61C22521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0.9005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***</w:t>
            </w:r>
          </w:p>
        </w:tc>
        <w:tc>
          <w:tcPr>
            <w:tcW w:w="1212" w:type="dxa"/>
            <w:noWrap/>
            <w:vAlign w:val="center"/>
          </w:tcPr>
          <w:p w14:paraId="7017569A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0.0009</w:t>
            </w:r>
          </w:p>
        </w:tc>
      </w:tr>
      <w:tr w:rsidR="006913FA" w:rsidRPr="006913FA" w14:paraId="037A7A29" w14:textId="77777777">
        <w:trPr>
          <w:trHeight w:val="374"/>
          <w:jc w:val="center"/>
        </w:trPr>
        <w:tc>
          <w:tcPr>
            <w:tcW w:w="1980" w:type="dxa"/>
            <w:noWrap/>
            <w:vAlign w:val="center"/>
          </w:tcPr>
          <w:p w14:paraId="34C61DDE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Flag leaf width</w:t>
            </w:r>
          </w:p>
        </w:tc>
        <w:tc>
          <w:tcPr>
            <w:tcW w:w="2126" w:type="dxa"/>
            <w:noWrap/>
            <w:vAlign w:val="center"/>
          </w:tcPr>
          <w:p w14:paraId="2F74913C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0.7976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25F47E7E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0.01</w:t>
            </w:r>
            <w:r w:rsidRPr="006913FA">
              <w:rPr>
                <w:rFonts w:ascii="Minion Pro" w:eastAsia="DengXian" w:hAnsi="Minion Pro" w:cs="SimSun" w:hint="eastAsia"/>
                <w:kern w:val="0"/>
                <w:sz w:val="20"/>
                <w:szCs w:val="20"/>
                <w14:ligatures w14:val="none"/>
              </w:rPr>
              <w:t>00</w:t>
            </w:r>
          </w:p>
        </w:tc>
        <w:tc>
          <w:tcPr>
            <w:tcW w:w="2268" w:type="dxa"/>
            <w:noWrap/>
            <w:vAlign w:val="center"/>
          </w:tcPr>
          <w:p w14:paraId="2FA57D7E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0.8303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**</w:t>
            </w:r>
          </w:p>
        </w:tc>
        <w:tc>
          <w:tcPr>
            <w:tcW w:w="1212" w:type="dxa"/>
            <w:noWrap/>
            <w:vAlign w:val="center"/>
          </w:tcPr>
          <w:p w14:paraId="7ACC1CD1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0.0056</w:t>
            </w:r>
          </w:p>
        </w:tc>
      </w:tr>
      <w:tr w:rsidR="006913FA" w:rsidRPr="006913FA" w14:paraId="603050FC" w14:textId="77777777">
        <w:trPr>
          <w:trHeight w:val="374"/>
          <w:jc w:val="center"/>
        </w:trPr>
        <w:tc>
          <w:tcPr>
            <w:tcW w:w="1980" w:type="dxa"/>
            <w:noWrap/>
            <w:vAlign w:val="center"/>
          </w:tcPr>
          <w:p w14:paraId="0CAD30AB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Tiller number</w:t>
            </w:r>
          </w:p>
        </w:tc>
        <w:tc>
          <w:tcPr>
            <w:tcW w:w="2126" w:type="dxa"/>
            <w:noWrap/>
            <w:vAlign w:val="center"/>
          </w:tcPr>
          <w:p w14:paraId="6B30C551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0.6724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490EB347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0.0472</w:t>
            </w:r>
          </w:p>
        </w:tc>
        <w:tc>
          <w:tcPr>
            <w:tcW w:w="2268" w:type="dxa"/>
            <w:noWrap/>
            <w:vAlign w:val="center"/>
          </w:tcPr>
          <w:p w14:paraId="54009890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0.8585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**</w:t>
            </w:r>
          </w:p>
        </w:tc>
        <w:tc>
          <w:tcPr>
            <w:tcW w:w="1212" w:type="dxa"/>
            <w:noWrap/>
            <w:vAlign w:val="center"/>
          </w:tcPr>
          <w:p w14:paraId="35E9AA20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0.003</w:t>
            </w:r>
            <w:r w:rsidRPr="006913FA">
              <w:rPr>
                <w:rFonts w:ascii="Minion Pro" w:eastAsia="DengXian" w:hAnsi="Minion Pro" w:cs="SimSun" w:hint="eastAsia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6913FA" w:rsidRPr="006913FA" w14:paraId="3D1FA488" w14:textId="77777777">
        <w:trPr>
          <w:trHeight w:val="374"/>
          <w:jc w:val="center"/>
        </w:trPr>
        <w:tc>
          <w:tcPr>
            <w:tcW w:w="1980" w:type="dxa"/>
            <w:noWrap/>
            <w:vAlign w:val="center"/>
          </w:tcPr>
          <w:p w14:paraId="389FB8B3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Spike length</w:t>
            </w:r>
          </w:p>
        </w:tc>
        <w:tc>
          <w:tcPr>
            <w:tcW w:w="2126" w:type="dxa"/>
            <w:noWrap/>
            <w:vAlign w:val="center"/>
          </w:tcPr>
          <w:p w14:paraId="627D8D1B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0.7652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059B3C19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0.0163</w:t>
            </w:r>
          </w:p>
        </w:tc>
        <w:tc>
          <w:tcPr>
            <w:tcW w:w="2268" w:type="dxa"/>
            <w:noWrap/>
            <w:vAlign w:val="center"/>
          </w:tcPr>
          <w:p w14:paraId="2F5D4527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0.7422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212" w:type="dxa"/>
            <w:noWrap/>
            <w:vAlign w:val="center"/>
          </w:tcPr>
          <w:p w14:paraId="2832BA3E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0.022</w:t>
            </w:r>
            <w:r w:rsidRPr="006913FA">
              <w:rPr>
                <w:rFonts w:ascii="Minion Pro" w:eastAsia="DengXian" w:hAnsi="Minion Pro" w:cs="SimSun" w:hint="eastAsia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6913FA" w:rsidRPr="006913FA" w14:paraId="138EBF01" w14:textId="77777777">
        <w:trPr>
          <w:trHeight w:val="374"/>
          <w:jc w:val="center"/>
        </w:trPr>
        <w:tc>
          <w:tcPr>
            <w:tcW w:w="1980" w:type="dxa"/>
            <w:noWrap/>
            <w:vAlign w:val="center"/>
          </w:tcPr>
          <w:p w14:paraId="01F7BE3E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Spike number</w:t>
            </w:r>
          </w:p>
        </w:tc>
        <w:tc>
          <w:tcPr>
            <w:tcW w:w="2126" w:type="dxa"/>
            <w:noWrap/>
            <w:vAlign w:val="center"/>
          </w:tcPr>
          <w:p w14:paraId="1849F2EB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0.7263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134" w:type="dxa"/>
            <w:noWrap/>
            <w:vAlign w:val="center"/>
          </w:tcPr>
          <w:p w14:paraId="67F8E329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0.0267</w:t>
            </w:r>
          </w:p>
        </w:tc>
        <w:tc>
          <w:tcPr>
            <w:tcW w:w="2268" w:type="dxa"/>
            <w:noWrap/>
            <w:vAlign w:val="center"/>
          </w:tcPr>
          <w:p w14:paraId="522F78CE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0.8601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**</w:t>
            </w:r>
          </w:p>
        </w:tc>
        <w:tc>
          <w:tcPr>
            <w:tcW w:w="1212" w:type="dxa"/>
            <w:noWrap/>
            <w:vAlign w:val="center"/>
          </w:tcPr>
          <w:p w14:paraId="023A59AC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0.0029</w:t>
            </w:r>
          </w:p>
        </w:tc>
      </w:tr>
      <w:tr w:rsidR="006913FA" w:rsidRPr="006913FA" w14:paraId="355983A7" w14:textId="77777777">
        <w:trPr>
          <w:trHeight w:val="374"/>
          <w:jc w:val="center"/>
        </w:trPr>
        <w:tc>
          <w:tcPr>
            <w:tcW w:w="1980" w:type="dxa"/>
            <w:tcBorders>
              <w:bottom w:val="single" w:sz="12" w:space="0" w:color="auto"/>
            </w:tcBorders>
            <w:noWrap/>
            <w:vAlign w:val="center"/>
          </w:tcPr>
          <w:p w14:paraId="66424096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1,000-grain weight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noWrap/>
            <w:vAlign w:val="center"/>
          </w:tcPr>
          <w:p w14:paraId="16B4A651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0.7887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vAlign w:val="center"/>
          </w:tcPr>
          <w:p w14:paraId="2B5D3384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0.0115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noWrap/>
            <w:vAlign w:val="center"/>
          </w:tcPr>
          <w:p w14:paraId="318E0A5F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0.8991</w:t>
            </w: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:vertAlign w:val="superscript"/>
                <w14:ligatures w14:val="none"/>
              </w:rPr>
              <w:t>**</w:t>
            </w:r>
          </w:p>
        </w:tc>
        <w:tc>
          <w:tcPr>
            <w:tcW w:w="1212" w:type="dxa"/>
            <w:tcBorders>
              <w:bottom w:val="single" w:sz="12" w:space="0" w:color="auto"/>
            </w:tcBorders>
            <w:noWrap/>
            <w:vAlign w:val="center"/>
          </w:tcPr>
          <w:p w14:paraId="3130B9ED" w14:textId="77777777" w:rsidR="002B1FAA" w:rsidRPr="006913FA" w:rsidRDefault="00000000">
            <w:pPr>
              <w:widowControl/>
              <w:spacing w:after="0"/>
              <w:jc w:val="center"/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</w:pPr>
            <w:r w:rsidRPr="006913FA">
              <w:rPr>
                <w:rFonts w:ascii="Minion Pro" w:eastAsia="DengXian" w:hAnsi="Minion Pro" w:cs="SimSun"/>
                <w:kern w:val="0"/>
                <w:sz w:val="20"/>
                <w:szCs w:val="20"/>
                <w14:ligatures w14:val="none"/>
              </w:rPr>
              <w:t>0.001</w:t>
            </w:r>
            <w:r w:rsidRPr="006913FA">
              <w:rPr>
                <w:rFonts w:ascii="Minion Pro" w:eastAsia="DengXian" w:hAnsi="Minion Pro" w:cs="SimSun" w:hint="eastAsia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</w:tbl>
    <w:p w14:paraId="461C6D3E" w14:textId="77777777" w:rsidR="002B1FAA" w:rsidRPr="006913FA" w:rsidRDefault="00000000">
      <w:pPr>
        <w:spacing w:after="0" w:line="240" w:lineRule="auto"/>
        <w:jc w:val="both"/>
        <w:rPr>
          <w:rFonts w:ascii="Minion Pro" w:hAnsi="Minion Pro" w:cs="Times New Roman"/>
          <w:sz w:val="20"/>
          <w:szCs w:val="20"/>
        </w:rPr>
      </w:pPr>
      <w:r w:rsidRPr="006913FA">
        <w:rPr>
          <w:rFonts w:ascii="Minion Pro" w:hAnsi="Minion Pro" w:cs="Times New Roman"/>
          <w:sz w:val="20"/>
          <w:szCs w:val="20"/>
        </w:rPr>
        <w:t>*</w:t>
      </w:r>
      <w:r w:rsidRPr="006913FA">
        <w:rPr>
          <w:rFonts w:ascii="Minion Pro" w:hAnsi="Minion Pro" w:cs="Times New Roman"/>
          <w:i/>
          <w:iCs/>
          <w:sz w:val="20"/>
          <w:szCs w:val="20"/>
        </w:rPr>
        <w:t>p</w:t>
      </w:r>
      <w:r w:rsidRPr="006913FA">
        <w:rPr>
          <w:rFonts w:ascii="Minion Pro" w:hAnsi="Minion Pro" w:cs="Times New Roman"/>
          <w:sz w:val="20"/>
          <w:szCs w:val="20"/>
        </w:rPr>
        <w:t xml:space="preserve"> &lt; 0.05, **</w:t>
      </w:r>
      <w:r w:rsidRPr="006913FA">
        <w:rPr>
          <w:rFonts w:ascii="Minion Pro" w:hAnsi="Minion Pro" w:cs="Times New Roman"/>
          <w:i/>
          <w:iCs/>
          <w:sz w:val="20"/>
          <w:szCs w:val="20"/>
        </w:rPr>
        <w:t>p</w:t>
      </w:r>
      <w:r w:rsidRPr="006913FA">
        <w:rPr>
          <w:rFonts w:ascii="Minion Pro" w:hAnsi="Minion Pro" w:cs="Times New Roman"/>
          <w:sz w:val="20"/>
          <w:szCs w:val="20"/>
        </w:rPr>
        <w:t xml:space="preserve"> &lt; 0.01, and</w:t>
      </w:r>
      <w:r w:rsidRPr="006913FA">
        <w:rPr>
          <w:rFonts w:ascii="Minion Pro" w:hAnsi="Minion Pro" w:cs="Times New Roman" w:hint="eastAsia"/>
          <w:sz w:val="20"/>
          <w:szCs w:val="20"/>
        </w:rPr>
        <w:t xml:space="preserve"> </w:t>
      </w:r>
      <w:r w:rsidRPr="006913FA">
        <w:rPr>
          <w:rFonts w:ascii="Minion Pro" w:hAnsi="Minion Pro" w:cs="Times New Roman"/>
          <w:sz w:val="20"/>
          <w:szCs w:val="20"/>
        </w:rPr>
        <w:t>***</w:t>
      </w:r>
      <w:r w:rsidRPr="006913FA">
        <w:rPr>
          <w:rFonts w:ascii="Minion Pro" w:hAnsi="Minion Pro" w:cs="Times New Roman"/>
          <w:i/>
          <w:iCs/>
          <w:sz w:val="20"/>
          <w:szCs w:val="20"/>
        </w:rPr>
        <w:t>p</w:t>
      </w:r>
      <w:r w:rsidRPr="006913FA">
        <w:rPr>
          <w:rFonts w:ascii="Minion Pro" w:hAnsi="Minion Pro" w:cs="Times New Roman"/>
          <w:sz w:val="20"/>
          <w:szCs w:val="20"/>
        </w:rPr>
        <w:t xml:space="preserve"> &lt; 0.001.</w:t>
      </w:r>
    </w:p>
    <w:p w14:paraId="4B97B99E" w14:textId="77777777" w:rsidR="002B1FAA" w:rsidRPr="006913FA" w:rsidRDefault="002B1FAA">
      <w:pPr>
        <w:spacing w:after="0" w:line="240" w:lineRule="auto"/>
        <w:jc w:val="both"/>
        <w:rPr>
          <w:rFonts w:ascii="Minion Pro" w:hAnsi="Minion Pro" w:cs="Times New Roman"/>
          <w:sz w:val="20"/>
          <w:szCs w:val="20"/>
        </w:rPr>
      </w:pPr>
    </w:p>
    <w:sectPr w:rsidR="002B1FAA" w:rsidRPr="006913FA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BDC6B" w14:textId="77777777" w:rsidR="0055421A" w:rsidRDefault="0055421A">
      <w:pPr>
        <w:spacing w:line="240" w:lineRule="auto"/>
      </w:pPr>
      <w:r>
        <w:separator/>
      </w:r>
    </w:p>
  </w:endnote>
  <w:endnote w:type="continuationSeparator" w:id="0">
    <w:p w14:paraId="7950A679" w14:textId="77777777" w:rsidR="0055421A" w:rsidRDefault="005542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69E97" w14:textId="77777777" w:rsidR="0055421A" w:rsidRDefault="0055421A">
      <w:pPr>
        <w:spacing w:after="0"/>
      </w:pPr>
      <w:r>
        <w:separator/>
      </w:r>
    </w:p>
  </w:footnote>
  <w:footnote w:type="continuationSeparator" w:id="0">
    <w:p w14:paraId="0CB66A3D" w14:textId="77777777" w:rsidR="0055421A" w:rsidRDefault="0055421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07"/>
    <w:rsid w:val="00020416"/>
    <w:rsid w:val="000533E8"/>
    <w:rsid w:val="000B3909"/>
    <w:rsid w:val="000C2771"/>
    <w:rsid w:val="000D4775"/>
    <w:rsid w:val="000F515F"/>
    <w:rsid w:val="00101D5C"/>
    <w:rsid w:val="00133168"/>
    <w:rsid w:val="001331E7"/>
    <w:rsid w:val="00174CD5"/>
    <w:rsid w:val="00196F21"/>
    <w:rsid w:val="00197C84"/>
    <w:rsid w:val="001A0E0C"/>
    <w:rsid w:val="001A67A4"/>
    <w:rsid w:val="001B3BA2"/>
    <w:rsid w:val="001D3F46"/>
    <w:rsid w:val="00203230"/>
    <w:rsid w:val="00207D13"/>
    <w:rsid w:val="00212153"/>
    <w:rsid w:val="00216AAC"/>
    <w:rsid w:val="00220D36"/>
    <w:rsid w:val="00234FE2"/>
    <w:rsid w:val="00243B20"/>
    <w:rsid w:val="002470CC"/>
    <w:rsid w:val="00250DB5"/>
    <w:rsid w:val="002934D0"/>
    <w:rsid w:val="002B1FAA"/>
    <w:rsid w:val="002B6B5A"/>
    <w:rsid w:val="002E60D9"/>
    <w:rsid w:val="003055B8"/>
    <w:rsid w:val="003548F0"/>
    <w:rsid w:val="00356B83"/>
    <w:rsid w:val="003B0DE3"/>
    <w:rsid w:val="003C07ED"/>
    <w:rsid w:val="003C29EC"/>
    <w:rsid w:val="003F0A46"/>
    <w:rsid w:val="00410A22"/>
    <w:rsid w:val="00411D07"/>
    <w:rsid w:val="00414B3C"/>
    <w:rsid w:val="00415B26"/>
    <w:rsid w:val="00422223"/>
    <w:rsid w:val="00450B21"/>
    <w:rsid w:val="00472C28"/>
    <w:rsid w:val="00477DA7"/>
    <w:rsid w:val="00481C47"/>
    <w:rsid w:val="00486C7F"/>
    <w:rsid w:val="00486C96"/>
    <w:rsid w:val="004A313D"/>
    <w:rsid w:val="004D1344"/>
    <w:rsid w:val="004E49EC"/>
    <w:rsid w:val="0051432C"/>
    <w:rsid w:val="00525974"/>
    <w:rsid w:val="0053577E"/>
    <w:rsid w:val="00546D1D"/>
    <w:rsid w:val="0055421A"/>
    <w:rsid w:val="00564C50"/>
    <w:rsid w:val="005C3B37"/>
    <w:rsid w:val="005D7622"/>
    <w:rsid w:val="006001FF"/>
    <w:rsid w:val="006524F0"/>
    <w:rsid w:val="00656EEA"/>
    <w:rsid w:val="006829A6"/>
    <w:rsid w:val="006913FA"/>
    <w:rsid w:val="00692A2C"/>
    <w:rsid w:val="006A4BD0"/>
    <w:rsid w:val="006B48E5"/>
    <w:rsid w:val="006E3567"/>
    <w:rsid w:val="00722D58"/>
    <w:rsid w:val="00722E49"/>
    <w:rsid w:val="0072454B"/>
    <w:rsid w:val="00753281"/>
    <w:rsid w:val="00754063"/>
    <w:rsid w:val="00770FB9"/>
    <w:rsid w:val="00776149"/>
    <w:rsid w:val="00784F25"/>
    <w:rsid w:val="007A12DA"/>
    <w:rsid w:val="007B56F7"/>
    <w:rsid w:val="007F4EDD"/>
    <w:rsid w:val="0080662A"/>
    <w:rsid w:val="0082334E"/>
    <w:rsid w:val="008309C0"/>
    <w:rsid w:val="00836195"/>
    <w:rsid w:val="008477CE"/>
    <w:rsid w:val="008A028D"/>
    <w:rsid w:val="008D06FC"/>
    <w:rsid w:val="008F5B4E"/>
    <w:rsid w:val="00926C4E"/>
    <w:rsid w:val="009533F2"/>
    <w:rsid w:val="0096707A"/>
    <w:rsid w:val="009D1781"/>
    <w:rsid w:val="009D68E2"/>
    <w:rsid w:val="009E2ACA"/>
    <w:rsid w:val="009E2FA5"/>
    <w:rsid w:val="009E481D"/>
    <w:rsid w:val="00A2676C"/>
    <w:rsid w:val="00A27E19"/>
    <w:rsid w:val="00A4199C"/>
    <w:rsid w:val="00AD392C"/>
    <w:rsid w:val="00B77DB2"/>
    <w:rsid w:val="00B83598"/>
    <w:rsid w:val="00BA346B"/>
    <w:rsid w:val="00BB63B5"/>
    <w:rsid w:val="00BE5C7B"/>
    <w:rsid w:val="00BF34D0"/>
    <w:rsid w:val="00BF472A"/>
    <w:rsid w:val="00C20F6F"/>
    <w:rsid w:val="00C471D0"/>
    <w:rsid w:val="00C702FA"/>
    <w:rsid w:val="00C80035"/>
    <w:rsid w:val="00C8675D"/>
    <w:rsid w:val="00C90168"/>
    <w:rsid w:val="00D0092E"/>
    <w:rsid w:val="00D50925"/>
    <w:rsid w:val="00D83C33"/>
    <w:rsid w:val="00DA2D0F"/>
    <w:rsid w:val="00DA5DF2"/>
    <w:rsid w:val="00DB115B"/>
    <w:rsid w:val="00DB3530"/>
    <w:rsid w:val="00DC3DB4"/>
    <w:rsid w:val="00E122E5"/>
    <w:rsid w:val="00E232AF"/>
    <w:rsid w:val="00E268AD"/>
    <w:rsid w:val="00E369DF"/>
    <w:rsid w:val="00E76D39"/>
    <w:rsid w:val="00E849F3"/>
    <w:rsid w:val="00EA3398"/>
    <w:rsid w:val="00EB7418"/>
    <w:rsid w:val="00EB7F5A"/>
    <w:rsid w:val="00EF16C0"/>
    <w:rsid w:val="00EF54E5"/>
    <w:rsid w:val="00F15007"/>
    <w:rsid w:val="00F225FD"/>
    <w:rsid w:val="00F31559"/>
    <w:rsid w:val="00F411DC"/>
    <w:rsid w:val="00FC63B8"/>
    <w:rsid w:val="00FD7A9F"/>
    <w:rsid w:val="00FE2A13"/>
    <w:rsid w:val="00FF6333"/>
    <w:rsid w:val="017240DE"/>
    <w:rsid w:val="02C941D1"/>
    <w:rsid w:val="02F456F2"/>
    <w:rsid w:val="060D048B"/>
    <w:rsid w:val="0624009C"/>
    <w:rsid w:val="066B5CCB"/>
    <w:rsid w:val="0777244E"/>
    <w:rsid w:val="077C5CB6"/>
    <w:rsid w:val="0D6B12F8"/>
    <w:rsid w:val="0E6B438E"/>
    <w:rsid w:val="0EC05CC9"/>
    <w:rsid w:val="0F527C69"/>
    <w:rsid w:val="0FA528D3"/>
    <w:rsid w:val="149F0DA9"/>
    <w:rsid w:val="160B1CC9"/>
    <w:rsid w:val="16AB67ED"/>
    <w:rsid w:val="18E45469"/>
    <w:rsid w:val="1CAB69CA"/>
    <w:rsid w:val="21457A73"/>
    <w:rsid w:val="216D6944"/>
    <w:rsid w:val="21CB18BC"/>
    <w:rsid w:val="227B405E"/>
    <w:rsid w:val="26061115"/>
    <w:rsid w:val="29220014"/>
    <w:rsid w:val="2B626DED"/>
    <w:rsid w:val="2C22675B"/>
    <w:rsid w:val="2C2A2504"/>
    <w:rsid w:val="2C932FD6"/>
    <w:rsid w:val="2E9A1C3A"/>
    <w:rsid w:val="2FDB0F1C"/>
    <w:rsid w:val="308159CF"/>
    <w:rsid w:val="317A6513"/>
    <w:rsid w:val="31D71BB7"/>
    <w:rsid w:val="327318E0"/>
    <w:rsid w:val="32A93554"/>
    <w:rsid w:val="32CF3C28"/>
    <w:rsid w:val="343E7C43"/>
    <w:rsid w:val="35BD241B"/>
    <w:rsid w:val="3A602052"/>
    <w:rsid w:val="3BDF7FE6"/>
    <w:rsid w:val="3D191D13"/>
    <w:rsid w:val="3D51281E"/>
    <w:rsid w:val="427A1ACA"/>
    <w:rsid w:val="42E83696"/>
    <w:rsid w:val="45130D62"/>
    <w:rsid w:val="46794B93"/>
    <w:rsid w:val="46AE1659"/>
    <w:rsid w:val="4A9952B3"/>
    <w:rsid w:val="4F253B0A"/>
    <w:rsid w:val="50827466"/>
    <w:rsid w:val="561A5A4B"/>
    <w:rsid w:val="564E4176"/>
    <w:rsid w:val="56B52653"/>
    <w:rsid w:val="570444FE"/>
    <w:rsid w:val="57120E18"/>
    <w:rsid w:val="571B7CCD"/>
    <w:rsid w:val="59FB2037"/>
    <w:rsid w:val="5A7C4F26"/>
    <w:rsid w:val="5AB81273"/>
    <w:rsid w:val="61BA6334"/>
    <w:rsid w:val="64794284"/>
    <w:rsid w:val="65DC0F6F"/>
    <w:rsid w:val="665720B2"/>
    <w:rsid w:val="674212A6"/>
    <w:rsid w:val="67ED4CD3"/>
    <w:rsid w:val="6931512E"/>
    <w:rsid w:val="6D0019E7"/>
    <w:rsid w:val="6D0F72E7"/>
    <w:rsid w:val="6E1A224B"/>
    <w:rsid w:val="6E7728DA"/>
    <w:rsid w:val="70AC4E57"/>
    <w:rsid w:val="723E077B"/>
    <w:rsid w:val="741C4C2C"/>
    <w:rsid w:val="74EE56CC"/>
    <w:rsid w:val="76600B8A"/>
    <w:rsid w:val="79791630"/>
    <w:rsid w:val="79D473AA"/>
    <w:rsid w:val="7ADC6EC3"/>
    <w:rsid w:val="7D2A411C"/>
    <w:rsid w:val="7D7F5A5F"/>
    <w:rsid w:val="7D8948E1"/>
    <w:rsid w:val="7EBB576E"/>
    <w:rsid w:val="7F42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824B2B"/>
  <w15:docId w15:val="{153B9C60-4859-48C8-BB92-204BCBBD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160" w:line="278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cstheme="majorBidi"/>
      <w:color w:val="2F5496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cstheme="majorBidi"/>
      <w:b/>
      <w:bCs/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1">
    <w:name w:val="明显强调1"/>
    <w:basedOn w:val="DefaultParagraphFont"/>
    <w:uiPriority w:val="21"/>
    <w:qFormat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2F5496" w:themeColor="accent1" w:themeShade="BF"/>
    </w:rPr>
  </w:style>
  <w:style w:type="character" w:customStyle="1" w:styleId="10">
    <w:name w:val="明显参考1"/>
    <w:basedOn w:val="DefaultParagraphFont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nucleotide/KM030289.1?report=genbank&amp;log$=nucltop&amp;blast_rank=2&amp;RID=KMWJ5PNF01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nucleotide/XM_044539374.1?report=genbank&amp;log$=nucltop&amp;blast_rank=1&amp;RID=KMWJ5PNF016" TargetMode="External"/><Relationship Id="rId12" Type="http://schemas.openxmlformats.org/officeDocument/2006/relationships/hyperlink" Target="https://www.ncbi.nlm.nih.gov/nucleotide/XM_044528707.1?report=genbank&amp;log$=nucltop&amp;blast_rank=6&amp;RID=KMWJ5PNF01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nucleotide/AK454668.1?report=genbank&amp;log$=nucltop&amp;blast_rank=5&amp;RID=KMWJ5PNF016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ncbi.nlm.nih.gov/nucleotide/XM_044531056.1?report=genbank&amp;log$=nucltop&amp;blast_rank=4&amp;RID=KMWJ5PNF0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nucleotide/AK446595.1?report=genbank&amp;log$=nucltop&amp;blast_rank=3&amp;RID=KMWJ5PNF0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18449-7943-4FAB-842E-F594496B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786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沐瞳 李</dc:creator>
  <cp:lastModifiedBy>Tech Science Press</cp:lastModifiedBy>
  <cp:revision>3</cp:revision>
  <cp:lastPrinted>2025-09-06T02:57:00Z</cp:lastPrinted>
  <dcterms:created xsi:type="dcterms:W3CDTF">2026-01-27T13:47:00Z</dcterms:created>
  <dcterms:modified xsi:type="dcterms:W3CDTF">2026-02-12T06:41:00Z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eyJoZGlkIjoiOTk3YWQ5N2E0MTU4NGVlZGJjODVlNmU0MDZiZGU1MDAiLCJ1c2VySWQiOiIxMTQ4ODg3MDMwIn0=</vt:lpwstr>
  </property>
  <property fmtid="{D5CDD505-2E9C-101B-9397-08002B2CF9AE}" pid="3" name="KSOProductBuildVer">
    <vt:lpwstr>2052-12.1.0.24657</vt:lpwstr>
  </property>
  <property fmtid="{D5CDD505-2E9C-101B-9397-08002B2CF9AE}" pid="4" name="ICV">
    <vt:lpwstr>BC7B564175F8419881901EC5BB126F77_13</vt:lpwstr>
  </property>
</Properties>
</file>