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48AE96" w14:textId="77777777" w:rsidR="00BE06E4" w:rsidRPr="00816F39" w:rsidRDefault="00BE06E4" w:rsidP="00BE06E4">
      <w:pPr>
        <w:pStyle w:val="TSP31text"/>
        <w:spacing w:line="240" w:lineRule="auto"/>
        <w:ind w:firstLine="0"/>
        <w:jc w:val="center"/>
        <w:rPr>
          <w:rFonts w:ascii="Times New Roman" w:eastAsia="PMingLiU" w:hAnsi="Times New Roman"/>
          <w:color w:val="auto"/>
          <w:spacing w:val="-2"/>
          <w:lang w:eastAsia="zh-TW"/>
        </w:rPr>
      </w:pPr>
      <w:r w:rsidRPr="00816F39">
        <w:rPr>
          <w:rFonts w:ascii="Times New Roman" w:hAnsi="Times New Roman"/>
          <w:noProof/>
          <w:color w:val="auto"/>
        </w:rPr>
        <w:drawing>
          <wp:inline distT="0" distB="0" distL="0" distR="0" wp14:anchorId="62D1F6E7" wp14:editId="2BF9F47B">
            <wp:extent cx="4273333" cy="3851341"/>
            <wp:effectExtent l="0" t="0" r="0" b="0"/>
            <wp:docPr id="927283416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283416" name="圖片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333" cy="3851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E6191" w14:textId="77777777" w:rsidR="00BE06E4" w:rsidRPr="00816F39" w:rsidRDefault="00BE06E4" w:rsidP="00BE06E4">
      <w:pPr>
        <w:pStyle w:val="TSP31text"/>
        <w:spacing w:before="120" w:after="240" w:line="240" w:lineRule="auto"/>
        <w:ind w:firstLine="0"/>
        <w:jc w:val="left"/>
        <w:rPr>
          <w:rFonts w:ascii="Times New Roman" w:hAnsi="Times New Roman"/>
          <w:color w:val="auto"/>
        </w:rPr>
      </w:pPr>
      <w:r w:rsidRPr="00816F39">
        <w:rPr>
          <w:rFonts w:ascii="Times New Roman" w:hAnsi="Times New Roman"/>
          <w:b/>
          <w:snapToGrid/>
          <w:color w:val="auto"/>
        </w:rPr>
        <w:t>Figure S1</w:t>
      </w:r>
      <w:r w:rsidRPr="00816F39">
        <w:rPr>
          <w:rFonts w:ascii="Times New Roman" w:hAnsi="Times New Roman"/>
          <w:bCs/>
          <w:snapToGrid/>
          <w:color w:val="auto"/>
        </w:rPr>
        <w:t>: Mock transfection of normal and inflamed OECM-</w:t>
      </w:r>
      <w:r w:rsidRPr="00C620C1">
        <w:rPr>
          <w:rFonts w:ascii="Times New Roman" w:hAnsi="Times New Roman"/>
          <w:bCs/>
          <w:snapToGrid/>
          <w:color w:val="auto"/>
        </w:rPr>
        <w:t>1 cells. (</w:t>
      </w:r>
      <w:r w:rsidRPr="00C620C1">
        <w:rPr>
          <w:rFonts w:ascii="Times New Roman" w:hAnsi="Times New Roman"/>
          <w:b/>
          <w:snapToGrid/>
          <w:color w:val="auto"/>
        </w:rPr>
        <w:t>A</w:t>
      </w:r>
      <w:r w:rsidRPr="00C620C1">
        <w:rPr>
          <w:rFonts w:ascii="Times New Roman" w:hAnsi="Times New Roman"/>
          <w:bCs/>
          <w:snapToGrid/>
          <w:color w:val="auto"/>
        </w:rPr>
        <w:t xml:space="preserve">) The use of a blank transfection agent significantly impeded wound closure in normal OECM-1 cells, whereas the impact on TNF-α-stimulated cells was minor (n=4). Scale bar = 100 </w:t>
      </w:r>
      <w:proofErr w:type="spellStart"/>
      <w:r w:rsidRPr="00C620C1">
        <w:rPr>
          <w:rFonts w:ascii="Times New Roman" w:hAnsi="Times New Roman"/>
          <w:bCs/>
          <w:snapToGrid/>
          <w:color w:val="auto"/>
        </w:rPr>
        <w:t>μm</w:t>
      </w:r>
      <w:proofErr w:type="spellEnd"/>
      <w:r w:rsidRPr="00C620C1">
        <w:rPr>
          <w:rFonts w:ascii="Times New Roman" w:hAnsi="Times New Roman"/>
          <w:bCs/>
          <w:snapToGrid/>
          <w:color w:val="auto"/>
        </w:rPr>
        <w:t>.</w:t>
      </w:r>
      <w:r>
        <w:rPr>
          <w:rFonts w:ascii="Times New Roman" w:eastAsia="PMingLiU" w:hAnsi="Times New Roman" w:hint="eastAsia"/>
          <w:bCs/>
          <w:snapToGrid/>
          <w:color w:val="auto"/>
          <w:lang w:eastAsia="zh-TW"/>
        </w:rPr>
        <w:t xml:space="preserve"> </w:t>
      </w:r>
      <w:r w:rsidRPr="00C620C1">
        <w:rPr>
          <w:rFonts w:ascii="Times New Roman" w:hAnsi="Times New Roman"/>
          <w:b/>
          <w:snapToGrid/>
          <w:color w:val="auto"/>
        </w:rPr>
        <w:t>(B)</w:t>
      </w:r>
      <w:r w:rsidRPr="00C620C1">
        <w:rPr>
          <w:rFonts w:ascii="Times New Roman" w:hAnsi="Times New Roman"/>
          <w:bCs/>
          <w:snapToGrid/>
          <w:color w:val="auto"/>
        </w:rPr>
        <w:t xml:space="preserve"> Conversely, while the blank transfection agen</w:t>
      </w:r>
      <w:r w:rsidRPr="00816F39">
        <w:rPr>
          <w:rFonts w:ascii="Times New Roman" w:hAnsi="Times New Roman"/>
          <w:bCs/>
          <w:snapToGrid/>
          <w:color w:val="auto"/>
        </w:rPr>
        <w:t xml:space="preserve">t also reduced cell migration </w:t>
      </w:r>
      <w:r>
        <w:rPr>
          <w:rFonts w:ascii="Times New Roman" w:hAnsi="Times New Roman"/>
          <w:bCs/>
          <w:snapToGrid/>
          <w:color w:val="auto"/>
        </w:rPr>
        <w:t>in</w:t>
      </w:r>
      <w:r w:rsidRPr="00816F39">
        <w:rPr>
          <w:rFonts w:ascii="Times New Roman" w:hAnsi="Times New Roman"/>
          <w:bCs/>
          <w:snapToGrid/>
          <w:color w:val="auto"/>
        </w:rPr>
        <w:t xml:space="preserve"> TNF-α-stimulated cells, no significant differences were observed (n=4).</w:t>
      </w:r>
      <w:r>
        <w:rPr>
          <w:rFonts w:ascii="Times New Roman" w:eastAsia="PMingLiU" w:hAnsi="Times New Roman" w:hint="eastAsia"/>
          <w:bCs/>
          <w:snapToGrid/>
          <w:color w:val="auto"/>
          <w:lang w:eastAsia="zh-TW"/>
        </w:rPr>
        <w:t xml:space="preserve"> </w:t>
      </w:r>
      <w:r w:rsidRPr="00C620C1">
        <w:rPr>
          <w:rFonts w:ascii="Times New Roman" w:hAnsi="Times New Roman"/>
          <w:bCs/>
          <w:snapToGrid/>
          <w:color w:val="auto"/>
        </w:rPr>
        <w:t xml:space="preserve">Scale bar = </w:t>
      </w:r>
      <w:r>
        <w:rPr>
          <w:rFonts w:ascii="Times New Roman" w:eastAsia="PMingLiU" w:hAnsi="Times New Roman" w:hint="eastAsia"/>
          <w:bCs/>
          <w:snapToGrid/>
          <w:color w:val="auto"/>
          <w:lang w:eastAsia="zh-TW"/>
        </w:rPr>
        <w:t>2</w:t>
      </w:r>
      <w:r w:rsidRPr="00C620C1">
        <w:rPr>
          <w:rFonts w:ascii="Times New Roman" w:hAnsi="Times New Roman"/>
          <w:bCs/>
          <w:snapToGrid/>
          <w:color w:val="auto"/>
        </w:rPr>
        <w:t xml:space="preserve">0 </w:t>
      </w:r>
      <w:proofErr w:type="spellStart"/>
      <w:r w:rsidRPr="00C620C1">
        <w:rPr>
          <w:rFonts w:ascii="Times New Roman" w:hAnsi="Times New Roman"/>
          <w:bCs/>
          <w:snapToGrid/>
          <w:color w:val="auto"/>
        </w:rPr>
        <w:t>μm</w:t>
      </w:r>
      <w:proofErr w:type="spellEnd"/>
      <w:r w:rsidRPr="00C620C1">
        <w:rPr>
          <w:rFonts w:ascii="Times New Roman" w:hAnsi="Times New Roman"/>
          <w:bCs/>
          <w:snapToGrid/>
          <w:color w:val="auto"/>
        </w:rPr>
        <w:t>.</w:t>
      </w:r>
      <w:r>
        <w:rPr>
          <w:rFonts w:ascii="Times New Roman" w:eastAsia="PMingLiU" w:hAnsi="Times New Roman" w:hint="eastAsia"/>
          <w:bCs/>
          <w:snapToGrid/>
          <w:color w:val="auto"/>
          <w:lang w:eastAsia="zh-TW"/>
        </w:rPr>
        <w:t xml:space="preserve"> </w:t>
      </w:r>
      <w:r w:rsidRPr="00816F39">
        <w:rPr>
          <w:rFonts w:ascii="Times New Roman" w:hAnsi="Times New Roman"/>
          <w:bCs/>
          <w:snapToGrid/>
          <w:color w:val="auto"/>
        </w:rPr>
        <w:t>Data are presented as the mean ± SD, with *</w:t>
      </w:r>
      <w:r w:rsidRPr="00816F39">
        <w:rPr>
          <w:rFonts w:ascii="Times New Roman" w:hAnsi="Times New Roman"/>
          <w:bCs/>
          <w:i/>
          <w:iCs/>
          <w:snapToGrid/>
          <w:color w:val="auto"/>
        </w:rPr>
        <w:t>p</w:t>
      </w:r>
      <w:r w:rsidRPr="00816F39">
        <w:rPr>
          <w:rFonts w:ascii="Times New Roman" w:hAnsi="Times New Roman"/>
          <w:bCs/>
          <w:snapToGrid/>
          <w:color w:val="auto"/>
        </w:rPr>
        <w:t>&lt;0.05 and **</w:t>
      </w:r>
      <w:r w:rsidRPr="00816F39">
        <w:rPr>
          <w:rFonts w:ascii="Times New Roman" w:hAnsi="Times New Roman"/>
          <w:bCs/>
          <w:i/>
          <w:iCs/>
          <w:snapToGrid/>
          <w:color w:val="auto"/>
        </w:rPr>
        <w:t>p</w:t>
      </w:r>
      <w:r w:rsidRPr="00816F39">
        <w:rPr>
          <w:rFonts w:ascii="Times New Roman" w:hAnsi="Times New Roman"/>
          <w:bCs/>
          <w:snapToGrid/>
          <w:color w:val="auto"/>
        </w:rPr>
        <w:t>&lt;0.01 indicating significance.</w:t>
      </w:r>
    </w:p>
    <w:p w14:paraId="07FF8837" w14:textId="77777777" w:rsidR="005258B8" w:rsidRDefault="005258B8"/>
    <w:sectPr w:rsidR="005258B8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4EC9F0" w14:textId="77777777" w:rsidR="009E1EFF" w:rsidRDefault="009E1EFF" w:rsidP="00BE06E4">
      <w:pPr>
        <w:spacing w:line="240" w:lineRule="auto"/>
      </w:pPr>
      <w:r>
        <w:separator/>
      </w:r>
    </w:p>
  </w:endnote>
  <w:endnote w:type="continuationSeparator" w:id="0">
    <w:p w14:paraId="0FCE7F31" w14:textId="77777777" w:rsidR="009E1EFF" w:rsidRDefault="009E1EFF" w:rsidP="00BE06E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A74205" w14:textId="77777777" w:rsidR="009E1EFF" w:rsidRDefault="009E1EFF" w:rsidP="00BE06E4">
      <w:pPr>
        <w:spacing w:line="240" w:lineRule="auto"/>
      </w:pPr>
      <w:r>
        <w:separator/>
      </w:r>
    </w:p>
  </w:footnote>
  <w:footnote w:type="continuationSeparator" w:id="0">
    <w:p w14:paraId="6DDC9C97" w14:textId="77777777" w:rsidR="009E1EFF" w:rsidRDefault="009E1EFF" w:rsidP="00BE06E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CC4E56EA"/>
    <w:lvl w:ilvl="0" w:tplc="E264CA32">
      <w:start w:val="1"/>
      <w:numFmt w:val="bullet"/>
      <w:lvlRestart w:val="0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CB98231C"/>
    <w:lvl w:ilvl="0" w:tplc="664029F2">
      <w:start w:val="1"/>
      <w:numFmt w:val="decimal"/>
      <w:lvlRestart w:val="0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012E46"/>
    <w:multiLevelType w:val="hybridMultilevel"/>
    <w:tmpl w:val="88C2FAD8"/>
    <w:lvl w:ilvl="0" w:tplc="5C06B1C6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311A3B"/>
    <w:multiLevelType w:val="hybridMultilevel"/>
    <w:tmpl w:val="9EF4A612"/>
    <w:lvl w:ilvl="0" w:tplc="BED0D818">
      <w:start w:val="1"/>
      <w:numFmt w:val="decimal"/>
      <w:lvlRestart w:val="0"/>
      <w:pStyle w:val="TSP37itemize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956210533">
    <w:abstractNumId w:val="3"/>
  </w:num>
  <w:num w:numId="2" w16cid:durableId="1510633002">
    <w:abstractNumId w:val="0"/>
  </w:num>
  <w:num w:numId="3" w16cid:durableId="395858669">
    <w:abstractNumId w:val="1"/>
  </w:num>
  <w:num w:numId="4" w16cid:durableId="5547806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770C"/>
    <w:rsid w:val="000C1CDB"/>
    <w:rsid w:val="000F7254"/>
    <w:rsid w:val="00167D48"/>
    <w:rsid w:val="0018770C"/>
    <w:rsid w:val="00315C91"/>
    <w:rsid w:val="00425DE1"/>
    <w:rsid w:val="0042613F"/>
    <w:rsid w:val="005258B8"/>
    <w:rsid w:val="005C0944"/>
    <w:rsid w:val="00714041"/>
    <w:rsid w:val="007327FE"/>
    <w:rsid w:val="007D2656"/>
    <w:rsid w:val="008A305C"/>
    <w:rsid w:val="008F79F8"/>
    <w:rsid w:val="00937749"/>
    <w:rsid w:val="00952D5C"/>
    <w:rsid w:val="009D55B9"/>
    <w:rsid w:val="009E1EFF"/>
    <w:rsid w:val="00BE06E4"/>
    <w:rsid w:val="00D14399"/>
    <w:rsid w:val="00D25790"/>
    <w:rsid w:val="00D30F0B"/>
    <w:rsid w:val="00DE58B5"/>
    <w:rsid w:val="00E27FBD"/>
    <w:rsid w:val="00E43258"/>
    <w:rsid w:val="00FA2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5F5A82"/>
  <w15:chartTrackingRefBased/>
  <w15:docId w15:val="{8EDAAF98-729F-4C6E-BB1D-9201AC5F1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宋体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5DE1"/>
    <w:pPr>
      <w:adjustRightInd w:val="0"/>
      <w:snapToGrid w:val="0"/>
      <w:spacing w:after="0" w:line="240" w:lineRule="atLeast"/>
      <w:jc w:val="both"/>
    </w:pPr>
    <w:rPr>
      <w:rFonts w:ascii="Minion Pro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ing1">
    <w:name w:val="heading 1"/>
    <w:aliases w:val="x"/>
    <w:basedOn w:val="Normal"/>
    <w:next w:val="Normal"/>
    <w:link w:val="Heading1Char"/>
    <w:qFormat/>
    <w:rsid w:val="007327FE"/>
    <w:pPr>
      <w:adjustRightInd/>
      <w:snapToGrid/>
      <w:spacing w:before="240" w:line="280" w:lineRule="atLeast"/>
      <w:outlineLvl w:val="0"/>
    </w:pPr>
    <w:rPr>
      <w:rFonts w:ascii="Arial" w:eastAsiaTheme="minorEastAsia" w:hAnsi="Arial"/>
      <w:b/>
      <w:noProof w:val="0"/>
      <w:sz w:val="20"/>
      <w:u w:val="single"/>
      <w14:ligatures w14:val="standardContextual"/>
    </w:rPr>
  </w:style>
  <w:style w:type="paragraph" w:styleId="Heading2">
    <w:name w:val="heading 2"/>
    <w:basedOn w:val="Normal"/>
    <w:next w:val="Normal"/>
    <w:link w:val="Heading2Char"/>
    <w:qFormat/>
    <w:rsid w:val="007327FE"/>
    <w:pPr>
      <w:adjustRightInd/>
      <w:snapToGrid/>
      <w:spacing w:before="120" w:line="280" w:lineRule="atLeast"/>
      <w:outlineLvl w:val="1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3">
    <w:name w:val="heading 3"/>
    <w:basedOn w:val="Normal"/>
    <w:next w:val="Normal"/>
    <w:link w:val="Heading3Char"/>
    <w:qFormat/>
    <w:rsid w:val="007327FE"/>
    <w:pPr>
      <w:adjustRightInd/>
      <w:snapToGrid/>
      <w:spacing w:line="280" w:lineRule="atLeast"/>
      <w:ind w:left="360"/>
      <w:outlineLvl w:val="2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4">
    <w:name w:val="heading 4"/>
    <w:basedOn w:val="Normal"/>
    <w:next w:val="Normal"/>
    <w:link w:val="Heading4Char"/>
    <w:qFormat/>
    <w:rsid w:val="007327FE"/>
    <w:pPr>
      <w:keepNext/>
      <w:keepLines/>
      <w:adjustRightInd/>
      <w:snapToGrid/>
      <w:spacing w:before="240" w:line="480" w:lineRule="atLeast"/>
      <w:ind w:left="907" w:hanging="907"/>
      <w:outlineLvl w:val="3"/>
    </w:pPr>
    <w:rPr>
      <w:rFonts w:ascii="Arial" w:eastAsiaTheme="minorEastAsia" w:hAnsi="Arial" w:cstheme="majorBidi"/>
      <w:b/>
      <w:noProof w:val="0"/>
      <w:sz w:val="20"/>
      <w14:ligatures w14:val="standardContextual"/>
    </w:rPr>
  </w:style>
  <w:style w:type="paragraph" w:styleId="Heading5">
    <w:name w:val="heading 5"/>
    <w:basedOn w:val="Normal"/>
    <w:next w:val="Normal"/>
    <w:link w:val="Heading5Char"/>
    <w:qFormat/>
    <w:rsid w:val="007327FE"/>
    <w:pPr>
      <w:adjustRightInd/>
      <w:snapToGrid/>
      <w:spacing w:line="280" w:lineRule="atLeast"/>
      <w:ind w:left="706"/>
      <w:outlineLvl w:val="4"/>
    </w:pPr>
    <w:rPr>
      <w:rFonts w:ascii="Palatino Linotype" w:eastAsiaTheme="minorEastAsia" w:hAnsi="Palatino Linotype"/>
      <w:b/>
      <w:noProof w:val="0"/>
      <w:sz w:val="20"/>
      <w14:ligatures w14:val="standardContextual"/>
    </w:rPr>
  </w:style>
  <w:style w:type="paragraph" w:styleId="Heading6">
    <w:name w:val="heading 6"/>
    <w:basedOn w:val="Normal"/>
    <w:next w:val="Normal"/>
    <w:link w:val="Heading6Char"/>
    <w:qFormat/>
    <w:rsid w:val="007327FE"/>
    <w:pPr>
      <w:adjustRightInd/>
      <w:snapToGrid/>
      <w:spacing w:line="280" w:lineRule="atLeast"/>
      <w:ind w:left="706"/>
      <w:outlineLvl w:val="5"/>
    </w:pPr>
    <w:rPr>
      <w:rFonts w:ascii="Palatino Linotype" w:eastAsiaTheme="minorEastAsia" w:hAnsi="Palatino Linotype" w:cstheme="majorBidi"/>
      <w:noProof w:val="0"/>
      <w:sz w:val="20"/>
      <w:u w:val="single"/>
      <w14:ligatures w14:val="standardContextual"/>
    </w:rPr>
  </w:style>
  <w:style w:type="paragraph" w:styleId="Heading7">
    <w:name w:val="heading 7"/>
    <w:basedOn w:val="Normal"/>
    <w:next w:val="Normal"/>
    <w:link w:val="Heading7Char"/>
    <w:qFormat/>
    <w:rsid w:val="007327FE"/>
    <w:pPr>
      <w:adjustRightInd/>
      <w:snapToGrid/>
      <w:spacing w:line="280" w:lineRule="atLeast"/>
      <w:ind w:left="706"/>
      <w:outlineLvl w:val="6"/>
    </w:pPr>
    <w:rPr>
      <w:rFonts w:ascii="Palatino Linotype" w:eastAsiaTheme="minorEastAsia" w:hAnsi="Palatino Linotype"/>
      <w:i/>
      <w:noProof w:val="0"/>
      <w:sz w:val="20"/>
      <w14:ligatures w14:val="standardContextual"/>
    </w:rPr>
  </w:style>
  <w:style w:type="paragraph" w:styleId="Heading8">
    <w:name w:val="heading 8"/>
    <w:basedOn w:val="Normal"/>
    <w:next w:val="Normal"/>
    <w:link w:val="Heading8Char"/>
    <w:qFormat/>
    <w:rsid w:val="007327FE"/>
    <w:pPr>
      <w:adjustRightInd/>
      <w:snapToGrid/>
      <w:spacing w:line="280" w:lineRule="atLeast"/>
      <w:ind w:left="706"/>
      <w:outlineLvl w:val="7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paragraph" w:styleId="Heading9">
    <w:name w:val="heading 9"/>
    <w:basedOn w:val="Normal"/>
    <w:next w:val="Normal"/>
    <w:link w:val="Heading9Char"/>
    <w:qFormat/>
    <w:rsid w:val="007327FE"/>
    <w:pPr>
      <w:adjustRightInd/>
      <w:snapToGrid/>
      <w:spacing w:line="280" w:lineRule="atLeast"/>
      <w:ind w:left="706"/>
      <w:outlineLvl w:val="8"/>
    </w:pPr>
    <w:rPr>
      <w:rFonts w:ascii="Palatino Linotype" w:eastAsiaTheme="minorEastAsia" w:hAnsi="Palatino Linotype" w:cstheme="majorBidi"/>
      <w:i/>
      <w:noProof w:val="0"/>
      <w:sz w:val="20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327FE"/>
  </w:style>
  <w:style w:type="paragraph" w:styleId="BalloonText">
    <w:name w:val="Balloon Text"/>
    <w:basedOn w:val="Normal"/>
    <w:link w:val="BalloonTextChar"/>
    <w:uiPriority w:val="99"/>
    <w:rsid w:val="007327FE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7327FE"/>
    <w:rPr>
      <w:rFonts w:ascii="Minion Pro" w:eastAsia="宋体" w:hAnsi="Minion Pro" w:cs="Tahoma"/>
      <w:noProof/>
      <w:color w:val="000000"/>
      <w:kern w:val="0"/>
      <w:sz w:val="22"/>
      <w:szCs w:val="18"/>
      <w14:ligatures w14:val="none"/>
    </w:rPr>
  </w:style>
  <w:style w:type="paragraph" w:styleId="Bibliography">
    <w:name w:val="Bibliography"/>
    <w:basedOn w:val="Normal"/>
    <w:next w:val="Normal"/>
    <w:uiPriority w:val="37"/>
    <w:semiHidden/>
    <w:unhideWhenUsed/>
    <w:rsid w:val="007327FE"/>
  </w:style>
  <w:style w:type="paragraph" w:styleId="BodyText">
    <w:name w:val="Body Text"/>
    <w:link w:val="BodyTextChar"/>
    <w:rsid w:val="007327FE"/>
    <w:pPr>
      <w:spacing w:after="120" w:line="340" w:lineRule="atLeast"/>
      <w:jc w:val="both"/>
    </w:pPr>
    <w:rPr>
      <w:rFonts w:ascii="Minion Pro" w:hAnsi="Minion Pro" w:cs="Times New Roman"/>
      <w:color w:val="000000"/>
      <w:kern w:val="0"/>
      <w:szCs w:val="20"/>
      <w:lang w:eastAsia="de-DE"/>
      <w14:ligatures w14:val="none"/>
    </w:rPr>
  </w:style>
  <w:style w:type="character" w:customStyle="1" w:styleId="BodyTextChar">
    <w:name w:val="Body Text Char"/>
    <w:link w:val="BodyText"/>
    <w:rsid w:val="007327FE"/>
    <w:rPr>
      <w:rFonts w:ascii="Minion Pro" w:eastAsia="宋体" w:hAnsi="Minion Pro" w:cs="Times New Roman"/>
      <w:color w:val="000000"/>
      <w:kern w:val="0"/>
      <w:szCs w:val="20"/>
      <w:lang w:eastAsia="de-DE"/>
      <w14:ligatures w14:val="none"/>
    </w:rPr>
  </w:style>
  <w:style w:type="character" w:styleId="CommentReference">
    <w:name w:val="annotation reference"/>
    <w:rsid w:val="007327FE"/>
    <w:rPr>
      <w:sz w:val="21"/>
      <w:szCs w:val="21"/>
    </w:rPr>
  </w:style>
  <w:style w:type="paragraph" w:styleId="CommentText">
    <w:name w:val="annotation text"/>
    <w:basedOn w:val="Normal"/>
    <w:link w:val="CommentTextChar"/>
    <w:rsid w:val="007327FE"/>
  </w:style>
  <w:style w:type="character" w:customStyle="1" w:styleId="CommentTextChar">
    <w:name w:val="Comment Text Char"/>
    <w:link w:val="CommentText"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rsid w:val="007327FE"/>
    <w:rPr>
      <w:b/>
      <w:bCs/>
    </w:rPr>
  </w:style>
  <w:style w:type="character" w:customStyle="1" w:styleId="CommentSubjectChar">
    <w:name w:val="Comment Subject Char"/>
    <w:link w:val="CommentSubject"/>
    <w:rsid w:val="007327FE"/>
    <w:rPr>
      <w:rFonts w:ascii="Minion Pro" w:eastAsia="宋体" w:hAnsi="Minion Pro" w:cs="Times New Roman"/>
      <w:b/>
      <w:bCs/>
      <w:noProof/>
      <w:color w:val="000000"/>
      <w:kern w:val="0"/>
      <w:sz w:val="22"/>
      <w:szCs w:val="20"/>
      <w14:ligatures w14:val="none"/>
    </w:rPr>
  </w:style>
  <w:style w:type="character" w:styleId="EndnoteReference">
    <w:name w:val="endnote reference"/>
    <w:rsid w:val="007327FE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7327FE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character" w:styleId="FollowedHyperlink">
    <w:name w:val="FollowedHyperlink"/>
    <w:rsid w:val="007327FE"/>
    <w:rPr>
      <w:color w:val="954F72"/>
      <w:u w:val="single"/>
    </w:rPr>
  </w:style>
  <w:style w:type="paragraph" w:styleId="Footer">
    <w:name w:val="footer"/>
    <w:basedOn w:val="Normal"/>
    <w:link w:val="FooterChar"/>
    <w:uiPriority w:val="99"/>
    <w:qFormat/>
    <w:rsid w:val="007327FE"/>
    <w:pPr>
      <w:tabs>
        <w:tab w:val="center" w:pos="4153"/>
        <w:tab w:val="right" w:pos="8306"/>
      </w:tabs>
      <w:jc w:val="left"/>
    </w:pPr>
    <w:rPr>
      <w:szCs w:val="18"/>
    </w:rPr>
  </w:style>
  <w:style w:type="character" w:customStyle="1" w:styleId="FooterChar">
    <w:name w:val="Footer Char"/>
    <w:link w:val="Footer"/>
    <w:uiPriority w:val="99"/>
    <w:qFormat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paragraph" w:styleId="FootnoteText">
    <w:name w:val="footnote text"/>
    <w:basedOn w:val="Normal"/>
    <w:link w:val="FootnoteTextChar"/>
    <w:semiHidden/>
    <w:unhideWhenUsed/>
    <w:rsid w:val="007327FE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7327FE"/>
    <w:rPr>
      <w:rFonts w:ascii="Minion Pro" w:eastAsia="宋体" w:hAnsi="Minion Pro" w:cs="Times New Roman"/>
      <w:noProof/>
      <w:color w:val="000000"/>
      <w:kern w:val="0"/>
      <w:sz w:val="22"/>
      <w:szCs w:val="20"/>
      <w14:ligatures w14:val="none"/>
    </w:rPr>
  </w:style>
  <w:style w:type="paragraph" w:styleId="Header">
    <w:name w:val="header"/>
    <w:basedOn w:val="Normal"/>
    <w:link w:val="HeaderChar"/>
    <w:uiPriority w:val="99"/>
    <w:rsid w:val="007327F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7327FE"/>
    <w:rPr>
      <w:rFonts w:ascii="Minion Pro" w:eastAsia="宋体" w:hAnsi="Minion Pro" w:cs="Times New Roman"/>
      <w:noProof/>
      <w:color w:val="000000"/>
      <w:kern w:val="0"/>
      <w:sz w:val="22"/>
      <w:szCs w:val="18"/>
      <w14:ligatures w14:val="none"/>
    </w:rPr>
  </w:style>
  <w:style w:type="character" w:customStyle="1" w:styleId="Heading1Char">
    <w:name w:val="Heading 1 Char"/>
    <w:aliases w:val="x Char"/>
    <w:basedOn w:val="DefaultParagraphFont"/>
    <w:link w:val="Heading1"/>
    <w:rsid w:val="007327FE"/>
    <w:rPr>
      <w:rFonts w:ascii="Arial" w:hAnsi="Arial" w:cs="Times New Roman"/>
      <w:b/>
      <w:color w:val="000000"/>
      <w:kern w:val="0"/>
      <w:sz w:val="20"/>
      <w:szCs w:val="20"/>
      <w:u w:val="single"/>
    </w:rPr>
  </w:style>
  <w:style w:type="character" w:customStyle="1" w:styleId="Heading2Char">
    <w:name w:val="Heading 2 Char"/>
    <w:basedOn w:val="DefaultParagraphFont"/>
    <w:link w:val="Heading2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4Char">
    <w:name w:val="Heading 4 Char"/>
    <w:basedOn w:val="DefaultParagraphFont"/>
    <w:link w:val="Heading4"/>
    <w:rsid w:val="007327FE"/>
    <w:rPr>
      <w:rFonts w:ascii="Arial" w:hAnsi="Arial" w:cstheme="majorBidi"/>
      <w:b/>
      <w:color w:val="000000"/>
      <w:kern w:val="0"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7327FE"/>
    <w:rPr>
      <w:rFonts w:ascii="Palatino Linotype" w:hAnsi="Palatino Linotype" w:cs="Times New Roman"/>
      <w:b/>
      <w:color w:val="000000"/>
      <w:kern w:val="0"/>
      <w:sz w:val="20"/>
      <w:szCs w:val="20"/>
    </w:rPr>
  </w:style>
  <w:style w:type="character" w:customStyle="1" w:styleId="Heading6Char">
    <w:name w:val="Heading 6 Char"/>
    <w:basedOn w:val="DefaultParagraphFont"/>
    <w:link w:val="Heading6"/>
    <w:rsid w:val="007327FE"/>
    <w:rPr>
      <w:rFonts w:ascii="Palatino Linotype" w:hAnsi="Palatino Linotype" w:cstheme="majorBidi"/>
      <w:color w:val="000000"/>
      <w:kern w:val="0"/>
      <w:sz w:val="20"/>
      <w:szCs w:val="20"/>
      <w:u w:val="single"/>
    </w:rPr>
  </w:style>
  <w:style w:type="character" w:customStyle="1" w:styleId="Heading7Char">
    <w:name w:val="Heading 7 Char"/>
    <w:basedOn w:val="DefaultParagraphFont"/>
    <w:link w:val="Heading7"/>
    <w:rsid w:val="007327FE"/>
    <w:rPr>
      <w:rFonts w:ascii="Palatino Linotype" w:hAnsi="Palatino Linotype" w:cs="Times New Roman"/>
      <w:i/>
      <w:color w:val="000000"/>
      <w:kern w:val="0"/>
      <w:sz w:val="20"/>
      <w:szCs w:val="20"/>
    </w:rPr>
  </w:style>
  <w:style w:type="character" w:customStyle="1" w:styleId="Heading8Char">
    <w:name w:val="Heading 8 Char"/>
    <w:basedOn w:val="DefaultParagraphFont"/>
    <w:link w:val="Heading8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customStyle="1" w:styleId="Heading9Char">
    <w:name w:val="Heading 9 Char"/>
    <w:basedOn w:val="DefaultParagraphFont"/>
    <w:link w:val="Heading9"/>
    <w:rsid w:val="007327FE"/>
    <w:rPr>
      <w:rFonts w:ascii="Palatino Linotype" w:hAnsi="Palatino Linotype" w:cstheme="majorBidi"/>
      <w:i/>
      <w:color w:val="000000"/>
      <w:kern w:val="0"/>
      <w:sz w:val="20"/>
      <w:szCs w:val="20"/>
    </w:rPr>
  </w:style>
  <w:style w:type="character" w:styleId="Hyperlink">
    <w:name w:val="Hyperlink"/>
    <w:uiPriority w:val="99"/>
    <w:rsid w:val="007327FE"/>
    <w:rPr>
      <w:color w:val="2F5496" w:themeColor="accent1" w:themeShade="BF"/>
      <w:u w:val="single"/>
    </w:rPr>
  </w:style>
  <w:style w:type="character" w:styleId="LineNumber">
    <w:name w:val="line number"/>
    <w:uiPriority w:val="99"/>
    <w:rsid w:val="007327FE"/>
    <w:rPr>
      <w:rFonts w:ascii="Minion Pro" w:hAnsi="Minion Pro"/>
      <w:sz w:val="16"/>
    </w:rPr>
  </w:style>
  <w:style w:type="paragraph" w:customStyle="1" w:styleId="TSP10doinum">
    <w:name w:val="TSP_1.0_doinum"/>
    <w:basedOn w:val="Normal"/>
    <w:qFormat/>
    <w:rsid w:val="007327FE"/>
    <w:pPr>
      <w:spacing w:after="240" w:line="240" w:lineRule="auto"/>
      <w:jc w:val="left"/>
    </w:pPr>
    <w:rPr>
      <w:rFonts w:eastAsiaTheme="minorEastAsia"/>
      <w:noProof w:val="0"/>
      <w:kern w:val="2"/>
      <w:sz w:val="14"/>
      <w14:ligatures w14:val="standardContextual"/>
    </w:rPr>
  </w:style>
  <w:style w:type="paragraph" w:customStyle="1" w:styleId="TSP11articletype">
    <w:name w:val="TSP_1.1_article_type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kern w:val="0"/>
      <w:sz w:val="18"/>
      <w:szCs w:val="22"/>
      <w:u w:val="single"/>
      <w:lang w:eastAsia="de-DE" w:bidi="en-US"/>
      <w14:ligatures w14:val="none"/>
    </w:rPr>
  </w:style>
  <w:style w:type="paragraph" w:customStyle="1" w:styleId="TSP12title">
    <w:name w:val="TSP_1.2_title"/>
    <w:next w:val="Normal"/>
    <w:qFormat/>
    <w:rsid w:val="007327FE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paragraph" w:customStyle="1" w:styleId="TSP13authornames">
    <w:name w:val="TSP_1.3_authornames"/>
    <w:next w:val="Normal"/>
    <w:qFormat/>
    <w:rsid w:val="007327FE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14history">
    <w:name w:val="TSP_1.4_history"/>
    <w:basedOn w:val="Normal"/>
    <w:next w:val="Normal"/>
    <w:autoRedefine/>
    <w:qFormat/>
    <w:rsid w:val="007327FE"/>
    <w:pPr>
      <w:spacing w:before="60" w:after="240"/>
      <w:jc w:val="left"/>
    </w:pPr>
    <w:rPr>
      <w:rFonts w:eastAsia="Times New Roman"/>
      <w:noProof w:val="0"/>
      <w:sz w:val="18"/>
      <w:lang w:eastAsia="de-DE" w:bidi="en-US"/>
    </w:rPr>
  </w:style>
  <w:style w:type="paragraph" w:customStyle="1" w:styleId="TSP15academiceditor">
    <w:name w:val="TSP_1.5_academic_editor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2"/>
      <w:lang w:eastAsia="de-DE" w:bidi="en-US"/>
      <w14:ligatures w14:val="none"/>
    </w:rPr>
  </w:style>
  <w:style w:type="paragraph" w:customStyle="1" w:styleId="TSP16affiliation">
    <w:name w:val="TSP_1.6_affiliation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18"/>
      <w:lang w:eastAsia="de-DE" w:bidi="en-US"/>
      <w14:ligatures w14:val="none"/>
    </w:rPr>
  </w:style>
  <w:style w:type="paragraph" w:customStyle="1" w:styleId="TSP17abstract">
    <w:name w:val="TSP_1.7_abstract"/>
    <w:next w:val="Normal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8keywords">
    <w:name w:val="TSP_1.8_keywords"/>
    <w:next w:val="Normal"/>
    <w:qFormat/>
    <w:rsid w:val="007327FE"/>
    <w:pPr>
      <w:adjustRightInd w:val="0"/>
      <w:snapToGrid w:val="0"/>
      <w:spacing w:before="240" w:after="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classification">
    <w:name w:val="TSP_1.9_classification"/>
    <w:qFormat/>
    <w:rsid w:val="007327FE"/>
    <w:pPr>
      <w:spacing w:before="240" w:after="0" w:line="240" w:lineRule="atLeast"/>
      <w:jc w:val="both"/>
    </w:pPr>
    <w:rPr>
      <w:rFonts w:ascii="Minion Pro" w:eastAsia="Times New Roman" w:hAnsi="Minion Pro" w:cs="Times New Roman"/>
      <w:b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19line">
    <w:name w:val="TSP_1.9_line"/>
    <w:qFormat/>
    <w:rsid w:val="007327FE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lang w:eastAsia="de-DE" w:bidi="en-US"/>
      <w14:ligatures w14:val="none"/>
    </w:rPr>
  </w:style>
  <w:style w:type="paragraph" w:customStyle="1" w:styleId="TSP21heading1">
    <w:name w:val="TSP_2.1_heading1"/>
    <w:qFormat/>
    <w:rsid w:val="007327FE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2heading2">
    <w:name w:val="TSP_2.2_heading2"/>
    <w:qFormat/>
    <w:rsid w:val="007327FE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3heading3">
    <w:name w:val="TSP_2.3_heading3"/>
    <w:qFormat/>
    <w:rsid w:val="007327FE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24heading4">
    <w:name w:val="TSP_2.4_heading4"/>
    <w:basedOn w:val="TSP23heading3"/>
    <w:qFormat/>
    <w:rsid w:val="007327FE"/>
    <w:pPr>
      <w:outlineLvl w:val="3"/>
    </w:pPr>
    <w:rPr>
      <w:i w:val="0"/>
    </w:rPr>
  </w:style>
  <w:style w:type="paragraph" w:customStyle="1" w:styleId="TSP31text">
    <w:name w:val="TSP_3.1_tex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2textnoindent">
    <w:name w:val="TSP_3.2_text_no_indent"/>
    <w:basedOn w:val="TSP31text"/>
    <w:qFormat/>
    <w:rsid w:val="007327FE"/>
    <w:pPr>
      <w:ind w:firstLine="0"/>
    </w:pPr>
  </w:style>
  <w:style w:type="paragraph" w:customStyle="1" w:styleId="TSP33textspaceafter">
    <w:name w:val="TSP_3.3_text_space_after"/>
    <w:qFormat/>
    <w:rsid w:val="007327FE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4textspacebefore">
    <w:name w:val="TSP_3.4_text_space_before"/>
    <w:qFormat/>
    <w:rsid w:val="007327FE"/>
    <w:pPr>
      <w:adjustRightInd w:val="0"/>
      <w:snapToGrid w:val="0"/>
      <w:spacing w:before="24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5textbeforelist">
    <w:name w:val="TSP_3.5_text_before_list"/>
    <w:qFormat/>
    <w:rsid w:val="007327FE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6textafterlist">
    <w:name w:val="TSP_3.6_text_after_list"/>
    <w:qFormat/>
    <w:rsid w:val="007327FE"/>
    <w:pPr>
      <w:adjustRightInd w:val="0"/>
      <w:snapToGrid w:val="0"/>
      <w:spacing w:before="60" w:after="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7itemize">
    <w:name w:val="TSP_3.7_itemize"/>
    <w:qFormat/>
    <w:rsid w:val="007327FE"/>
    <w:pPr>
      <w:numPr>
        <w:numId w:val="1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8bullet">
    <w:name w:val="TSP_3.8_bullet"/>
    <w:qFormat/>
    <w:rsid w:val="007327FE"/>
    <w:pPr>
      <w:numPr>
        <w:numId w:val="2"/>
      </w:num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9equation">
    <w:name w:val="TSP_3.9_equation"/>
    <w:qFormat/>
    <w:rsid w:val="007327FE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3aequationnumber">
    <w:name w:val="TSP_3.a_equation_number"/>
    <w:qFormat/>
    <w:rsid w:val="007327FE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411onetablecaption">
    <w:name w:val="TSP_4.1.1_one_table_caption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noProof/>
      <w:color w:val="000000"/>
      <w:kern w:val="0"/>
      <w:sz w:val="20"/>
      <w:szCs w:val="22"/>
      <w:lang w:bidi="en-US"/>
      <w14:ligatures w14:val="none"/>
    </w:rPr>
  </w:style>
  <w:style w:type="paragraph" w:customStyle="1" w:styleId="TSP41tablecaption">
    <w:name w:val="TSP_4.1_table_caption"/>
    <w:qFormat/>
    <w:rsid w:val="007327FE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42tablebody">
    <w:name w:val="TSP_4.2_table_body"/>
    <w:qFormat/>
    <w:rsid w:val="007327FE"/>
    <w:pPr>
      <w:adjustRightInd w:val="0"/>
      <w:snapToGrid w:val="0"/>
      <w:spacing w:after="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43tablefooter">
    <w:name w:val="TSP_4.3_table_footer"/>
    <w:next w:val="TSP31text"/>
    <w:qFormat/>
    <w:rsid w:val="007327FE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kern w:val="0"/>
      <w:sz w:val="20"/>
      <w:szCs w:val="22"/>
      <w:lang w:eastAsia="de-DE" w:bidi="en-US"/>
      <w14:ligatures w14:val="none"/>
    </w:rPr>
  </w:style>
  <w:style w:type="paragraph" w:customStyle="1" w:styleId="TSP511onefigurecaption">
    <w:name w:val="TSP_5.1.1_one_figure_caption"/>
    <w:qFormat/>
    <w:rsid w:val="007327FE"/>
    <w:pPr>
      <w:adjustRightInd w:val="0"/>
      <w:snapToGrid w:val="0"/>
      <w:spacing w:before="120" w:after="240" w:line="240" w:lineRule="atLeast"/>
      <w:jc w:val="center"/>
    </w:pPr>
    <w:rPr>
      <w:rFonts w:ascii="Minion Pro" w:hAnsi="Minion Pro" w:cs="Times New Roman"/>
      <w:noProof/>
      <w:color w:val="000000"/>
      <w:kern w:val="0"/>
      <w:sz w:val="20"/>
      <w:szCs w:val="20"/>
      <w:lang w:bidi="en-US"/>
      <w14:ligatures w14:val="none"/>
    </w:rPr>
  </w:style>
  <w:style w:type="paragraph" w:customStyle="1" w:styleId="TSP51figurecaption">
    <w:name w:val="TSP_5.1_figure_caption"/>
    <w:qFormat/>
    <w:rsid w:val="007327FE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52figure">
    <w:name w:val="TSP_5.2_figure"/>
    <w:qFormat/>
    <w:rsid w:val="007327FE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61Citation">
    <w:name w:val="TSP_6.1_Citation"/>
    <w:qFormat/>
    <w:rsid w:val="007327FE"/>
    <w:pPr>
      <w:adjustRightInd w:val="0"/>
      <w:snapToGrid w:val="0"/>
      <w:spacing w:after="0" w:line="240" w:lineRule="atLeast"/>
    </w:pPr>
    <w:rPr>
      <w:rFonts w:ascii="Minion Pro" w:hAnsi="Minion Pro" w:cs="Cordia New"/>
      <w:kern w:val="0"/>
      <w:sz w:val="22"/>
      <w:szCs w:val="22"/>
      <w14:ligatures w14:val="none"/>
    </w:rPr>
  </w:style>
  <w:style w:type="paragraph" w:customStyle="1" w:styleId="TSP62BackMatter">
    <w:name w:val="TSP_6.2_BackMatter"/>
    <w:qFormat/>
    <w:rsid w:val="007327FE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0"/>
      <w:szCs w:val="20"/>
      <w:lang w:eastAsia="en-US" w:bidi="en-US"/>
      <w14:ligatures w14:val="none"/>
    </w:rPr>
  </w:style>
  <w:style w:type="paragraph" w:customStyle="1" w:styleId="TSP63Notes">
    <w:name w:val="TSP_6.3_Notes"/>
    <w:qFormat/>
    <w:rsid w:val="007327FE"/>
    <w:p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snapToGrid w:val="0"/>
      <w:color w:val="000000"/>
      <w:kern w:val="0"/>
      <w:sz w:val="18"/>
      <w:szCs w:val="20"/>
      <w:lang w:eastAsia="en-US" w:bidi="en-US"/>
      <w14:ligatures w14:val="none"/>
    </w:rPr>
  </w:style>
  <w:style w:type="paragraph" w:customStyle="1" w:styleId="TSP71FootNotes">
    <w:name w:val="TSP_7.1_FootNotes"/>
    <w:qFormat/>
    <w:rsid w:val="007327FE"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hAnsi="Minion Pro" w:cs="Times New Roman"/>
      <w:noProof/>
      <w:color w:val="000000"/>
      <w:kern w:val="0"/>
      <w:sz w:val="18"/>
      <w:szCs w:val="20"/>
      <w14:ligatures w14:val="none"/>
    </w:rPr>
  </w:style>
  <w:style w:type="paragraph" w:customStyle="1" w:styleId="TSP71References">
    <w:name w:val="TSP_7.1_References"/>
    <w:qFormat/>
    <w:rsid w:val="007327FE"/>
    <w:pPr>
      <w:numPr>
        <w:numId w:val="4"/>
      </w:numPr>
      <w:adjustRightInd w:val="0"/>
      <w:snapToGrid w:val="0"/>
      <w:spacing w:after="0" w:line="228" w:lineRule="auto"/>
      <w:jc w:val="both"/>
    </w:pPr>
    <w:rPr>
      <w:rFonts w:ascii="Minion Pro" w:eastAsia="等线" w:hAnsi="Minion Pro" w:cs="Times New Roman"/>
      <w:color w:val="000000"/>
      <w:kern w:val="0"/>
      <w:sz w:val="20"/>
      <w:szCs w:val="20"/>
      <w:lang w:eastAsia="de-DE" w:bidi="en-US"/>
      <w14:ligatures w14:val="none"/>
    </w:rPr>
  </w:style>
  <w:style w:type="paragraph" w:customStyle="1" w:styleId="TSP72Copyright">
    <w:name w:val="TSP_7.2_Copyright"/>
    <w:qFormat/>
    <w:rsid w:val="00952D5C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18"/>
      <w:szCs w:val="20"/>
      <w:lang w:val="en-GB" w:eastAsia="en-GB"/>
      <w14:ligatures w14:val="none"/>
    </w:rPr>
  </w:style>
  <w:style w:type="paragraph" w:customStyle="1" w:styleId="TSP73CopyrightImage">
    <w:name w:val="TSP_7.3_CopyrightImage"/>
    <w:qFormat/>
    <w:rsid w:val="007327FE"/>
    <w:pPr>
      <w:adjustRightInd w:val="0"/>
      <w:snapToGrid w:val="0"/>
      <w:spacing w:before="20" w:after="0" w:line="228" w:lineRule="auto"/>
    </w:pPr>
    <w:rPr>
      <w:rFonts w:ascii="Minion Pro" w:eastAsia="Times New Roman" w:hAnsi="Minion Pro" w:cs="Times New Roman"/>
      <w:color w:val="000000"/>
      <w:kern w:val="0"/>
      <w:sz w:val="18"/>
      <w:szCs w:val="20"/>
      <w:lang w:eastAsia="de-CH"/>
      <w14:ligatures w14:val="none"/>
    </w:rPr>
  </w:style>
  <w:style w:type="paragraph" w:customStyle="1" w:styleId="TSP81theorem">
    <w:name w:val="TSP_8.1_theorem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82proof">
    <w:name w:val="TSP_8.2_proof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equationFram">
    <w:name w:val="TSP_equationFram"/>
    <w:qFormat/>
    <w:rsid w:val="007327FE"/>
    <w:pPr>
      <w:adjustRightInd w:val="0"/>
      <w:snapToGrid w:val="0"/>
      <w:spacing w:before="120" w:after="120" w:line="240" w:lineRule="auto"/>
    </w:pPr>
    <w:rPr>
      <w:rFonts w:ascii="Minion Pro" w:eastAsia="Times New Roman" w:hAnsi="Minion Pro" w:cs="Times New Roman"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footer">
    <w:name w:val="TSP_foot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footerfirstpage">
    <w:name w:val="TSP_footer_firstpage"/>
    <w:qFormat/>
    <w:rsid w:val="007327FE"/>
    <w:pPr>
      <w:tabs>
        <w:tab w:val="right" w:pos="8845"/>
      </w:tabs>
      <w:suppressAutoHyphens/>
      <w:snapToGrid w:val="0"/>
      <w:spacing w:after="0" w:line="228" w:lineRule="auto"/>
      <w:jc w:val="both"/>
    </w:pPr>
    <w:rPr>
      <w:rFonts w:ascii="Minion Pro" w:eastAsia="Times New Roman" w:hAnsi="Minion Pro" w:cs="Times New Roman"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">
    <w:name w:val="TSP_header"/>
    <w:qFormat/>
    <w:rsid w:val="007327FE"/>
    <w:pPr>
      <w:adjustRightInd w:val="0"/>
      <w:snapToGrid w:val="0"/>
      <w:spacing w:after="0" w:line="228" w:lineRule="auto"/>
      <w:jc w:val="both"/>
    </w:pPr>
    <w:rPr>
      <w:rFonts w:ascii="Minion Pro" w:eastAsia="Times New Roman" w:hAnsi="Minion Pro" w:cs="Times New Roman"/>
      <w:iCs/>
      <w:color w:val="000000"/>
      <w:kern w:val="0"/>
      <w:sz w:val="16"/>
      <w:szCs w:val="20"/>
      <w:lang w:eastAsia="de-DE"/>
      <w14:ligatures w14:val="none"/>
    </w:rPr>
  </w:style>
  <w:style w:type="paragraph" w:customStyle="1" w:styleId="TSPheadercitation">
    <w:name w:val="TSP_header_citation"/>
    <w:qFormat/>
    <w:rsid w:val="007327FE"/>
    <w:pPr>
      <w:spacing w:after="0" w:line="228" w:lineRule="auto"/>
    </w:pPr>
    <w:rPr>
      <w:rFonts w:ascii="Minion Pro" w:eastAsia="Times New Roman" w:hAnsi="Minion Pro" w:cs="Times New Roman"/>
      <w:snapToGrid w:val="0"/>
      <w:color w:val="000000"/>
      <w:kern w:val="0"/>
      <w:sz w:val="16"/>
      <w:szCs w:val="20"/>
      <w:lang w:eastAsia="de-DE" w:bidi="en-US"/>
      <w14:ligatures w14:val="none"/>
    </w:rPr>
  </w:style>
  <w:style w:type="paragraph" w:customStyle="1" w:styleId="TSPheaderjournallogo">
    <w:name w:val="TSP_header_journal_logo"/>
    <w:qFormat/>
    <w:rsid w:val="007327FE"/>
    <w:pPr>
      <w:adjustRightInd w:val="0"/>
      <w:snapToGrid w:val="0"/>
      <w:spacing w:after="0" w:line="240" w:lineRule="atLeas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headertsplogo">
    <w:name w:val="TSP_header_tsp_logo"/>
    <w:qFormat/>
    <w:rsid w:val="007327FE"/>
    <w:pPr>
      <w:adjustRightInd w:val="0"/>
      <w:snapToGrid w:val="0"/>
      <w:spacing w:after="0" w:line="240" w:lineRule="atLeast"/>
      <w:jc w:val="right"/>
    </w:pPr>
    <w:rPr>
      <w:rFonts w:ascii="Minion Pro" w:eastAsia="Times New Roman" w:hAnsi="Minion Pro" w:cs="Times New Roman"/>
      <w:color w:val="000000"/>
      <w:kern w:val="0"/>
      <w:sz w:val="22"/>
      <w:szCs w:val="22"/>
      <w:lang w:eastAsia="de-CH"/>
      <w14:ligatures w14:val="none"/>
    </w:rPr>
  </w:style>
  <w:style w:type="paragraph" w:customStyle="1" w:styleId="TSPtext">
    <w:name w:val="TSP_text"/>
    <w:qFormat/>
    <w:rsid w:val="007327FE"/>
    <w:pPr>
      <w:snapToGrid w:val="0"/>
      <w:spacing w:after="0"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kern w:val="0"/>
      <w:sz w:val="22"/>
      <w:szCs w:val="22"/>
      <w:lang w:eastAsia="de-DE" w:bidi="en-US"/>
      <w14:ligatures w14:val="none"/>
    </w:rPr>
  </w:style>
  <w:style w:type="paragraph" w:customStyle="1" w:styleId="TSPtitle">
    <w:name w:val="TSP_title"/>
    <w:qFormat/>
    <w:rsid w:val="007327FE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kern w:val="0"/>
      <w:sz w:val="28"/>
      <w:szCs w:val="20"/>
      <w:lang w:eastAsia="de-DE" w:bidi="en-US"/>
      <w14:ligatures w14:val="none"/>
    </w:rPr>
  </w:style>
  <w:style w:type="character" w:styleId="PageNumber">
    <w:name w:val="page number"/>
    <w:rsid w:val="005258B8"/>
    <w:rPr>
      <w:rFonts w:ascii="Minion Pro" w:hAnsi="Minion Pro"/>
      <w:sz w:val="20"/>
    </w:rPr>
  </w:style>
  <w:style w:type="paragraph" w:styleId="NormalWeb">
    <w:name w:val="Normal (Web)"/>
    <w:basedOn w:val="Normal"/>
    <w:uiPriority w:val="99"/>
    <w:rsid w:val="00167D48"/>
    <w:rPr>
      <w:szCs w:val="24"/>
    </w:rPr>
  </w:style>
  <w:style w:type="paragraph" w:customStyle="1" w:styleId="MsoFootnoteText0">
    <w:name w:val="MsoFootnoteText"/>
    <w:basedOn w:val="NormalWeb"/>
    <w:qFormat/>
    <w:rsid w:val="00714041"/>
    <w:pPr>
      <w:adjustRightInd/>
      <w:snapToGrid/>
      <w:spacing w:line="280" w:lineRule="atLeast"/>
    </w:pPr>
    <w:rPr>
      <w:rFonts w:ascii="Times New Roman" w:hAnsi="Times New Roman"/>
      <w:noProof w:val="0"/>
      <w:sz w:val="20"/>
    </w:rPr>
  </w:style>
  <w:style w:type="character" w:styleId="PlaceholderText">
    <w:name w:val="Placeholder Text"/>
    <w:uiPriority w:val="99"/>
    <w:semiHidden/>
    <w:rsid w:val="000C1CDB"/>
    <w:rPr>
      <w:color w:val="808080"/>
    </w:rPr>
  </w:style>
  <w:style w:type="table" w:styleId="TableGrid">
    <w:name w:val="Table Grid"/>
    <w:basedOn w:val="TableNormal"/>
    <w:uiPriority w:val="59"/>
    <w:rsid w:val="000C1CDB"/>
    <w:pPr>
      <w:spacing w:after="0" w:line="260" w:lineRule="atLeast"/>
      <w:jc w:val="both"/>
    </w:pPr>
    <w:rPr>
      <w:rFonts w:ascii="Minion Pro" w:hAnsi="Minion Pro" w:cs="Times New Roman"/>
      <w:color w:val="000000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2A62"/>
    <w:pPr>
      <w:adjustRightInd/>
      <w:snapToGrid/>
      <w:spacing w:line="280" w:lineRule="atLeast"/>
      <w:ind w:firstLineChars="200" w:firstLine="420"/>
    </w:pPr>
    <w:rPr>
      <w:rFonts w:eastAsiaTheme="minorEastAsia"/>
      <w:noProof w:val="0"/>
      <w14:ligatures w14:val="standardContextual"/>
    </w:rPr>
  </w:style>
  <w:style w:type="paragraph" w:styleId="Title">
    <w:name w:val="Title"/>
    <w:basedOn w:val="Normal"/>
    <w:next w:val="Normal"/>
    <w:link w:val="TitleChar"/>
    <w:uiPriority w:val="10"/>
    <w:qFormat/>
    <w:rsid w:val="00FA2A62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A2A62"/>
    <w:rPr>
      <w:rFonts w:asciiTheme="majorHAnsi" w:eastAsiaTheme="majorEastAsia" w:hAnsiTheme="majorHAnsi" w:cstheme="majorBidi"/>
      <w:noProof/>
      <w:spacing w:val="-10"/>
      <w:kern w:val="28"/>
      <w:sz w:val="56"/>
      <w:szCs w:val="56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FA2A62"/>
    <w:pPr>
      <w:numPr>
        <w:ilvl w:val="1"/>
      </w:numPr>
      <w:spacing w:after="160"/>
      <w:ind w:firstLine="425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A2A62"/>
    <w:rPr>
      <w:rFonts w:eastAsiaTheme="majorEastAsia" w:cstheme="majorBidi"/>
      <w:noProof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FA2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A2A62"/>
    <w:rPr>
      <w:rFonts w:ascii="Minion Pro" w:hAnsi="Minion Pro" w:cs="Times New Roman"/>
      <w:i/>
      <w:iCs/>
      <w:noProof/>
      <w:color w:val="404040" w:themeColor="text1" w:themeTint="BF"/>
      <w:kern w:val="0"/>
      <w:sz w:val="22"/>
      <w:szCs w:val="20"/>
      <w14:ligatures w14:val="none"/>
    </w:rPr>
  </w:style>
  <w:style w:type="character" w:styleId="IntenseEmphasis">
    <w:name w:val="Intense Emphasis"/>
    <w:basedOn w:val="DefaultParagraphFont"/>
    <w:uiPriority w:val="21"/>
    <w:qFormat/>
    <w:rsid w:val="00FA2A6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A2A6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A2A62"/>
    <w:rPr>
      <w:rFonts w:ascii="Minion Pro" w:hAnsi="Minion Pro" w:cs="Times New Roman"/>
      <w:i/>
      <w:iCs/>
      <w:noProof/>
      <w:color w:val="2F5496" w:themeColor="accent1" w:themeShade="BF"/>
      <w:kern w:val="0"/>
      <w:sz w:val="22"/>
      <w:szCs w:val="20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FA2A6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76</Words>
  <Characters>438</Characters>
  <Application>Microsoft Office Word</Application>
  <DocSecurity>0</DocSecurity>
  <Lines>3</Lines>
  <Paragraphs>1</Paragraphs>
  <ScaleCrop>false</ScaleCrop>
  <Company/>
  <LinksUpToDate>false</LinksUpToDate>
  <CharactersWithSpaces>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Production Team</dc:creator>
  <cp:keywords/>
  <dc:description/>
  <cp:lastModifiedBy>Production Team</cp:lastModifiedBy>
  <cp:revision>2</cp:revision>
  <dcterms:created xsi:type="dcterms:W3CDTF">2026-07-10T00:48:00Z</dcterms:created>
  <dcterms:modified xsi:type="dcterms:W3CDTF">2026-07-10T00:48:00Z</dcterms:modified>
</cp:coreProperties>
</file>