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01EBB" w14:textId="77777777" w:rsidR="0074068F" w:rsidRPr="002D53D0" w:rsidRDefault="0074068F" w:rsidP="0074068F">
      <w:pPr>
        <w:pStyle w:val="TSP41tablecaption"/>
        <w:jc w:val="center"/>
        <w:rPr>
          <w:rFonts w:eastAsiaTheme="minorEastAsia"/>
          <w:lang w:eastAsia="zh-CN"/>
        </w:rPr>
      </w:pPr>
      <w:r w:rsidRPr="002D53D0">
        <w:rPr>
          <w:rFonts w:eastAsia="等线"/>
          <w:b/>
        </w:rPr>
        <w:t>Table S1:</w:t>
      </w:r>
      <w:r w:rsidRPr="002D53D0">
        <w:rPr>
          <w:rFonts w:eastAsia="等线"/>
        </w:rPr>
        <w:t xml:space="preserve"> Adjusted associations of categorical MVPA and sleep duration with frequent poor mental health.</w:t>
      </w:r>
    </w:p>
    <w:tbl>
      <w:tblPr>
        <w:tblW w:w="9360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3"/>
        <w:gridCol w:w="1832"/>
        <w:gridCol w:w="1711"/>
        <w:gridCol w:w="1445"/>
        <w:gridCol w:w="929"/>
      </w:tblGrid>
      <w:tr w:rsidR="0074068F" w14:paraId="66578574" w14:textId="77777777" w:rsidTr="006F506E">
        <w:trPr>
          <w:jc w:val="center"/>
        </w:trPr>
        <w:tc>
          <w:tcPr>
            <w:tcW w:w="3443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41A79778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b/>
                <w:bCs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b/>
                <w:bCs/>
                <w:color w:val="auto"/>
                <w:sz w:val="20"/>
                <w:szCs w:val="22"/>
              </w:rPr>
              <w:t>Poor</w:t>
            </w:r>
            <w:r>
              <w:rPr>
                <w:rFonts w:eastAsia="等线" w:cs="宋体" w:hint="eastAsia"/>
                <w:b/>
                <w:bCs/>
                <w:color w:val="auto"/>
                <w:sz w:val="20"/>
                <w:szCs w:val="22"/>
              </w:rPr>
              <w:t xml:space="preserve"> </w:t>
            </w:r>
            <w:r>
              <w:rPr>
                <w:rFonts w:eastAsia="等线" w:cs="宋体"/>
                <w:b/>
                <w:bCs/>
                <w:color w:val="auto"/>
                <w:sz w:val="20"/>
                <w:szCs w:val="22"/>
              </w:rPr>
              <w:t>Mental</w:t>
            </w:r>
            <w:r>
              <w:rPr>
                <w:rFonts w:eastAsia="等线" w:cs="宋体" w:hint="eastAsia"/>
                <w:b/>
                <w:bCs/>
                <w:color w:val="auto"/>
                <w:sz w:val="20"/>
                <w:szCs w:val="22"/>
              </w:rPr>
              <w:t xml:space="preserve"> </w:t>
            </w:r>
            <w:r>
              <w:rPr>
                <w:rFonts w:eastAsia="等线" w:cs="宋体"/>
                <w:b/>
                <w:bCs/>
                <w:color w:val="auto"/>
                <w:sz w:val="20"/>
                <w:szCs w:val="22"/>
              </w:rPr>
              <w:t>Health</w:t>
            </w:r>
          </w:p>
        </w:tc>
        <w:tc>
          <w:tcPr>
            <w:tcW w:w="1832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556A9E86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b/>
                <w:bCs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b/>
                <w:bCs/>
                <w:color w:val="auto"/>
                <w:sz w:val="20"/>
                <w:szCs w:val="22"/>
              </w:rPr>
              <w:t>O</w:t>
            </w:r>
            <w:r>
              <w:rPr>
                <w:rFonts w:eastAsia="等线" w:cs="宋体" w:hint="eastAsia"/>
                <w:b/>
                <w:bCs/>
                <w:color w:val="auto"/>
                <w:sz w:val="20"/>
                <w:szCs w:val="22"/>
              </w:rPr>
              <w:t>R</w:t>
            </w:r>
          </w:p>
        </w:tc>
        <w:tc>
          <w:tcPr>
            <w:tcW w:w="3156" w:type="dxa"/>
            <w:gridSpan w:val="2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765062E7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b/>
                <w:bCs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b/>
                <w:bCs/>
                <w:color w:val="auto"/>
                <w:sz w:val="20"/>
                <w:szCs w:val="22"/>
              </w:rPr>
              <w:t xml:space="preserve">[95% </w:t>
            </w:r>
            <w:r>
              <w:rPr>
                <w:rFonts w:eastAsia="等线" w:cs="宋体" w:hint="eastAsia"/>
                <w:b/>
                <w:bCs/>
                <w:color w:val="auto"/>
                <w:sz w:val="20"/>
                <w:szCs w:val="22"/>
              </w:rPr>
              <w:t>CI</w:t>
            </w:r>
            <w:r>
              <w:rPr>
                <w:rFonts w:eastAsia="等线" w:cs="宋体"/>
                <w:b/>
                <w:bCs/>
                <w:color w:val="auto"/>
                <w:sz w:val="20"/>
                <w:szCs w:val="22"/>
              </w:rPr>
              <w:t>]</w:t>
            </w:r>
          </w:p>
        </w:tc>
        <w:tc>
          <w:tcPr>
            <w:tcW w:w="929" w:type="dxa"/>
            <w:tcBorders>
              <w:top w:val="single" w:sz="8" w:space="0" w:color="auto"/>
              <w:bottom w:val="single" w:sz="4" w:space="0" w:color="auto"/>
            </w:tcBorders>
            <w:noWrap/>
            <w:vAlign w:val="center"/>
          </w:tcPr>
          <w:p w14:paraId="04EF2B29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b/>
                <w:bCs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b/>
                <w:bCs/>
                <w:color w:val="auto"/>
                <w:sz w:val="20"/>
                <w:szCs w:val="22"/>
              </w:rPr>
              <w:t>P&gt;t</w:t>
            </w:r>
          </w:p>
        </w:tc>
      </w:tr>
      <w:tr w:rsidR="0074068F" w14:paraId="56F5DD6E" w14:textId="77777777" w:rsidTr="006F506E">
        <w:trPr>
          <w:jc w:val="center"/>
        </w:trPr>
        <w:tc>
          <w:tcPr>
            <w:tcW w:w="3443" w:type="dxa"/>
            <w:tcBorders>
              <w:top w:val="single" w:sz="4" w:space="0" w:color="auto"/>
            </w:tcBorders>
            <w:noWrap/>
            <w:vAlign w:val="center"/>
          </w:tcPr>
          <w:p w14:paraId="46A7B0DF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b/>
                <w:bCs/>
                <w:color w:val="auto"/>
                <w:sz w:val="20"/>
                <w:szCs w:val="22"/>
              </w:rPr>
            </w:pPr>
          </w:p>
        </w:tc>
        <w:tc>
          <w:tcPr>
            <w:tcW w:w="1832" w:type="dxa"/>
            <w:tcBorders>
              <w:top w:val="single" w:sz="4" w:space="0" w:color="auto"/>
            </w:tcBorders>
            <w:noWrap/>
            <w:vAlign w:val="center"/>
          </w:tcPr>
          <w:p w14:paraId="2A392CE9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color w:val="auto"/>
                <w:sz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noWrap/>
            <w:vAlign w:val="center"/>
          </w:tcPr>
          <w:p w14:paraId="6E7CAE93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color w:val="auto"/>
                <w:sz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noWrap/>
            <w:vAlign w:val="center"/>
          </w:tcPr>
          <w:p w14:paraId="404225A1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color w:val="auto"/>
                <w:sz w:val="20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noWrap/>
            <w:vAlign w:val="center"/>
          </w:tcPr>
          <w:p w14:paraId="44AA5E71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color w:val="auto"/>
                <w:sz w:val="20"/>
              </w:rPr>
            </w:pPr>
          </w:p>
        </w:tc>
      </w:tr>
      <w:tr w:rsidR="0074068F" w14:paraId="44A99FB1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313CB0A2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MVPA</w:t>
            </w:r>
          </w:p>
        </w:tc>
        <w:tc>
          <w:tcPr>
            <w:tcW w:w="1832" w:type="dxa"/>
            <w:noWrap/>
            <w:vAlign w:val="center"/>
          </w:tcPr>
          <w:p w14:paraId="0051115F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</w:p>
        </w:tc>
        <w:tc>
          <w:tcPr>
            <w:tcW w:w="1711" w:type="dxa"/>
            <w:noWrap/>
            <w:vAlign w:val="center"/>
          </w:tcPr>
          <w:p w14:paraId="411406CF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color w:val="auto"/>
                <w:sz w:val="20"/>
              </w:rPr>
            </w:pPr>
          </w:p>
        </w:tc>
        <w:tc>
          <w:tcPr>
            <w:tcW w:w="1445" w:type="dxa"/>
            <w:noWrap/>
            <w:vAlign w:val="center"/>
          </w:tcPr>
          <w:p w14:paraId="38560DDD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color w:val="auto"/>
                <w:sz w:val="20"/>
              </w:rPr>
            </w:pPr>
          </w:p>
        </w:tc>
        <w:tc>
          <w:tcPr>
            <w:tcW w:w="929" w:type="dxa"/>
            <w:noWrap/>
            <w:vAlign w:val="center"/>
          </w:tcPr>
          <w:p w14:paraId="585EB744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color w:val="auto"/>
                <w:sz w:val="20"/>
              </w:rPr>
            </w:pPr>
          </w:p>
        </w:tc>
      </w:tr>
      <w:tr w:rsidR="0074068F" w14:paraId="0D62F8CE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3A602A09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0 days</w:t>
            </w:r>
          </w:p>
        </w:tc>
        <w:tc>
          <w:tcPr>
            <w:tcW w:w="1832" w:type="dxa"/>
            <w:noWrap/>
            <w:vAlign w:val="center"/>
          </w:tcPr>
          <w:p w14:paraId="163961DB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ref</w:t>
            </w:r>
          </w:p>
        </w:tc>
        <w:tc>
          <w:tcPr>
            <w:tcW w:w="1711" w:type="dxa"/>
            <w:noWrap/>
            <w:vAlign w:val="center"/>
          </w:tcPr>
          <w:p w14:paraId="326BC615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</w:p>
        </w:tc>
        <w:tc>
          <w:tcPr>
            <w:tcW w:w="1445" w:type="dxa"/>
            <w:noWrap/>
            <w:vAlign w:val="center"/>
          </w:tcPr>
          <w:p w14:paraId="6B9ADDF5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color w:val="auto"/>
                <w:sz w:val="20"/>
              </w:rPr>
            </w:pPr>
          </w:p>
        </w:tc>
        <w:tc>
          <w:tcPr>
            <w:tcW w:w="929" w:type="dxa"/>
            <w:noWrap/>
            <w:vAlign w:val="center"/>
          </w:tcPr>
          <w:p w14:paraId="2F41E10A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color w:val="auto"/>
                <w:sz w:val="20"/>
              </w:rPr>
            </w:pPr>
          </w:p>
        </w:tc>
      </w:tr>
      <w:tr w:rsidR="0074068F" w14:paraId="31864CE6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28EFA4D8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1 day</w:t>
            </w:r>
          </w:p>
        </w:tc>
        <w:tc>
          <w:tcPr>
            <w:tcW w:w="1832" w:type="dxa"/>
            <w:noWrap/>
            <w:vAlign w:val="center"/>
          </w:tcPr>
          <w:p w14:paraId="0C93BA2E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0.941 </w:t>
            </w:r>
          </w:p>
        </w:tc>
        <w:tc>
          <w:tcPr>
            <w:tcW w:w="1711" w:type="dxa"/>
            <w:noWrap/>
            <w:vAlign w:val="center"/>
          </w:tcPr>
          <w:p w14:paraId="1A5A23AC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0.749 </w:t>
            </w:r>
          </w:p>
        </w:tc>
        <w:tc>
          <w:tcPr>
            <w:tcW w:w="1445" w:type="dxa"/>
            <w:noWrap/>
            <w:vAlign w:val="center"/>
          </w:tcPr>
          <w:p w14:paraId="0F17305D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1.183 </w:t>
            </w:r>
          </w:p>
        </w:tc>
        <w:tc>
          <w:tcPr>
            <w:tcW w:w="929" w:type="dxa"/>
            <w:noWrap/>
            <w:vAlign w:val="center"/>
          </w:tcPr>
          <w:p w14:paraId="07A72014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0.599 </w:t>
            </w:r>
          </w:p>
        </w:tc>
      </w:tr>
      <w:tr w:rsidR="0074068F" w14:paraId="098EF0C2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0840DEC9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2 days</w:t>
            </w:r>
          </w:p>
        </w:tc>
        <w:tc>
          <w:tcPr>
            <w:tcW w:w="1832" w:type="dxa"/>
            <w:noWrap/>
            <w:vAlign w:val="center"/>
          </w:tcPr>
          <w:p w14:paraId="3BAF8695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0.928 </w:t>
            </w:r>
          </w:p>
        </w:tc>
        <w:tc>
          <w:tcPr>
            <w:tcW w:w="1711" w:type="dxa"/>
            <w:noWrap/>
            <w:vAlign w:val="center"/>
          </w:tcPr>
          <w:p w14:paraId="57CAD97F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0.717 </w:t>
            </w:r>
          </w:p>
        </w:tc>
        <w:tc>
          <w:tcPr>
            <w:tcW w:w="1445" w:type="dxa"/>
            <w:noWrap/>
            <w:vAlign w:val="center"/>
          </w:tcPr>
          <w:p w14:paraId="1C06AF09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1.201 </w:t>
            </w:r>
          </w:p>
        </w:tc>
        <w:tc>
          <w:tcPr>
            <w:tcW w:w="929" w:type="dxa"/>
            <w:noWrap/>
            <w:vAlign w:val="center"/>
          </w:tcPr>
          <w:p w14:paraId="4775B433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0.566 </w:t>
            </w:r>
          </w:p>
        </w:tc>
      </w:tr>
      <w:tr w:rsidR="0074068F" w14:paraId="0519A116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4BB6E8FD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3 days</w:t>
            </w:r>
          </w:p>
        </w:tc>
        <w:tc>
          <w:tcPr>
            <w:tcW w:w="1832" w:type="dxa"/>
            <w:noWrap/>
            <w:vAlign w:val="center"/>
          </w:tcPr>
          <w:p w14:paraId="431519B0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0.819 </w:t>
            </w:r>
          </w:p>
        </w:tc>
        <w:tc>
          <w:tcPr>
            <w:tcW w:w="1711" w:type="dxa"/>
            <w:noWrap/>
            <w:vAlign w:val="center"/>
          </w:tcPr>
          <w:p w14:paraId="1B873E5F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0.624 </w:t>
            </w:r>
          </w:p>
        </w:tc>
        <w:tc>
          <w:tcPr>
            <w:tcW w:w="1445" w:type="dxa"/>
            <w:noWrap/>
            <w:vAlign w:val="center"/>
          </w:tcPr>
          <w:p w14:paraId="2E70764A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1.074 </w:t>
            </w:r>
          </w:p>
        </w:tc>
        <w:tc>
          <w:tcPr>
            <w:tcW w:w="929" w:type="dxa"/>
            <w:noWrap/>
            <w:vAlign w:val="center"/>
          </w:tcPr>
          <w:p w14:paraId="2B76BC11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0.146 </w:t>
            </w:r>
          </w:p>
        </w:tc>
      </w:tr>
      <w:tr w:rsidR="0074068F" w14:paraId="0FBB1EBC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4345725A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4 days</w:t>
            </w:r>
          </w:p>
        </w:tc>
        <w:tc>
          <w:tcPr>
            <w:tcW w:w="1832" w:type="dxa"/>
            <w:noWrap/>
            <w:vAlign w:val="center"/>
          </w:tcPr>
          <w:p w14:paraId="5A40CAB9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0.922 </w:t>
            </w:r>
          </w:p>
        </w:tc>
        <w:tc>
          <w:tcPr>
            <w:tcW w:w="1711" w:type="dxa"/>
            <w:noWrap/>
            <w:vAlign w:val="center"/>
          </w:tcPr>
          <w:p w14:paraId="02AE07DB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0.714 </w:t>
            </w:r>
          </w:p>
        </w:tc>
        <w:tc>
          <w:tcPr>
            <w:tcW w:w="1445" w:type="dxa"/>
            <w:noWrap/>
            <w:vAlign w:val="center"/>
          </w:tcPr>
          <w:p w14:paraId="69701E91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1.190 </w:t>
            </w:r>
          </w:p>
        </w:tc>
        <w:tc>
          <w:tcPr>
            <w:tcW w:w="929" w:type="dxa"/>
            <w:noWrap/>
            <w:vAlign w:val="center"/>
          </w:tcPr>
          <w:p w14:paraId="0D51A1DC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0.526 </w:t>
            </w:r>
          </w:p>
        </w:tc>
      </w:tr>
      <w:tr w:rsidR="0074068F" w14:paraId="73BC702B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1896D36A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5 days</w:t>
            </w:r>
          </w:p>
        </w:tc>
        <w:tc>
          <w:tcPr>
            <w:tcW w:w="1832" w:type="dxa"/>
            <w:noWrap/>
            <w:vAlign w:val="center"/>
          </w:tcPr>
          <w:p w14:paraId="6D393710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0.750 </w:t>
            </w:r>
          </w:p>
        </w:tc>
        <w:tc>
          <w:tcPr>
            <w:tcW w:w="1711" w:type="dxa"/>
            <w:noWrap/>
            <w:vAlign w:val="center"/>
          </w:tcPr>
          <w:p w14:paraId="47024B6F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0.568 </w:t>
            </w:r>
          </w:p>
        </w:tc>
        <w:tc>
          <w:tcPr>
            <w:tcW w:w="1445" w:type="dxa"/>
            <w:noWrap/>
            <w:vAlign w:val="center"/>
          </w:tcPr>
          <w:p w14:paraId="3E14CD72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0.992 </w:t>
            </w:r>
          </w:p>
        </w:tc>
        <w:tc>
          <w:tcPr>
            <w:tcW w:w="929" w:type="dxa"/>
            <w:noWrap/>
            <w:vAlign w:val="center"/>
          </w:tcPr>
          <w:p w14:paraId="3F1A6C60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0.044 </w:t>
            </w:r>
          </w:p>
        </w:tc>
      </w:tr>
      <w:tr w:rsidR="0074068F" w14:paraId="5727D061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1F2824E6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6 days</w:t>
            </w:r>
          </w:p>
        </w:tc>
        <w:tc>
          <w:tcPr>
            <w:tcW w:w="1832" w:type="dxa"/>
            <w:noWrap/>
            <w:vAlign w:val="center"/>
          </w:tcPr>
          <w:p w14:paraId="621C4805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0.826 </w:t>
            </w:r>
          </w:p>
        </w:tc>
        <w:tc>
          <w:tcPr>
            <w:tcW w:w="1711" w:type="dxa"/>
            <w:noWrap/>
            <w:vAlign w:val="center"/>
          </w:tcPr>
          <w:p w14:paraId="7203D80E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0.652 </w:t>
            </w:r>
          </w:p>
        </w:tc>
        <w:tc>
          <w:tcPr>
            <w:tcW w:w="1445" w:type="dxa"/>
            <w:noWrap/>
            <w:vAlign w:val="center"/>
          </w:tcPr>
          <w:p w14:paraId="1884950A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1.048 </w:t>
            </w:r>
          </w:p>
        </w:tc>
        <w:tc>
          <w:tcPr>
            <w:tcW w:w="929" w:type="dxa"/>
            <w:noWrap/>
            <w:vAlign w:val="center"/>
          </w:tcPr>
          <w:p w14:paraId="31564F2A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0.113 </w:t>
            </w:r>
          </w:p>
        </w:tc>
      </w:tr>
      <w:tr w:rsidR="0074068F" w14:paraId="39EF22C7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2D71F613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7 days</w:t>
            </w:r>
          </w:p>
        </w:tc>
        <w:tc>
          <w:tcPr>
            <w:tcW w:w="1832" w:type="dxa"/>
            <w:noWrap/>
            <w:vAlign w:val="center"/>
          </w:tcPr>
          <w:p w14:paraId="07FA12C5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0.914 </w:t>
            </w:r>
          </w:p>
        </w:tc>
        <w:tc>
          <w:tcPr>
            <w:tcW w:w="1711" w:type="dxa"/>
            <w:noWrap/>
            <w:vAlign w:val="center"/>
          </w:tcPr>
          <w:p w14:paraId="1FAEB735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0.725 </w:t>
            </w:r>
          </w:p>
        </w:tc>
        <w:tc>
          <w:tcPr>
            <w:tcW w:w="1445" w:type="dxa"/>
            <w:noWrap/>
            <w:vAlign w:val="center"/>
          </w:tcPr>
          <w:p w14:paraId="0CB7231B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1.153 </w:t>
            </w:r>
          </w:p>
        </w:tc>
        <w:tc>
          <w:tcPr>
            <w:tcW w:w="929" w:type="dxa"/>
            <w:noWrap/>
            <w:vAlign w:val="center"/>
          </w:tcPr>
          <w:p w14:paraId="68CA74C9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0.443 </w:t>
            </w:r>
          </w:p>
        </w:tc>
      </w:tr>
      <w:tr w:rsidR="0074068F" w14:paraId="6552E5EE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26160B61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Sleep</w:t>
            </w:r>
          </w:p>
        </w:tc>
        <w:tc>
          <w:tcPr>
            <w:tcW w:w="1832" w:type="dxa"/>
            <w:noWrap/>
            <w:vAlign w:val="center"/>
          </w:tcPr>
          <w:p w14:paraId="36BF4EF9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</w:p>
        </w:tc>
        <w:tc>
          <w:tcPr>
            <w:tcW w:w="1711" w:type="dxa"/>
            <w:noWrap/>
            <w:vAlign w:val="center"/>
          </w:tcPr>
          <w:p w14:paraId="64456BEA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color w:val="auto"/>
                <w:sz w:val="20"/>
              </w:rPr>
            </w:pPr>
          </w:p>
        </w:tc>
        <w:tc>
          <w:tcPr>
            <w:tcW w:w="1445" w:type="dxa"/>
            <w:noWrap/>
            <w:vAlign w:val="center"/>
          </w:tcPr>
          <w:p w14:paraId="5649D875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color w:val="auto"/>
                <w:sz w:val="20"/>
              </w:rPr>
            </w:pPr>
          </w:p>
        </w:tc>
        <w:tc>
          <w:tcPr>
            <w:tcW w:w="929" w:type="dxa"/>
            <w:noWrap/>
            <w:vAlign w:val="center"/>
          </w:tcPr>
          <w:p w14:paraId="6A01E248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color w:val="auto"/>
                <w:sz w:val="20"/>
              </w:rPr>
            </w:pPr>
          </w:p>
        </w:tc>
      </w:tr>
      <w:tr w:rsidR="0074068F" w14:paraId="76F5D878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384BCC61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≤4 hours</w:t>
            </w:r>
          </w:p>
        </w:tc>
        <w:tc>
          <w:tcPr>
            <w:tcW w:w="1832" w:type="dxa"/>
            <w:noWrap/>
            <w:vAlign w:val="center"/>
          </w:tcPr>
          <w:p w14:paraId="4EEC74D0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ref</w:t>
            </w:r>
          </w:p>
        </w:tc>
        <w:tc>
          <w:tcPr>
            <w:tcW w:w="1711" w:type="dxa"/>
            <w:noWrap/>
            <w:vAlign w:val="center"/>
          </w:tcPr>
          <w:p w14:paraId="604A25A7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</w:p>
        </w:tc>
        <w:tc>
          <w:tcPr>
            <w:tcW w:w="1445" w:type="dxa"/>
            <w:noWrap/>
            <w:vAlign w:val="center"/>
          </w:tcPr>
          <w:p w14:paraId="17936C8F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color w:val="auto"/>
                <w:sz w:val="20"/>
              </w:rPr>
            </w:pPr>
          </w:p>
        </w:tc>
        <w:tc>
          <w:tcPr>
            <w:tcW w:w="929" w:type="dxa"/>
            <w:noWrap/>
            <w:vAlign w:val="center"/>
          </w:tcPr>
          <w:p w14:paraId="0DB86B37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Times New Roman"/>
                <w:color w:val="auto"/>
                <w:sz w:val="20"/>
              </w:rPr>
            </w:pPr>
          </w:p>
        </w:tc>
      </w:tr>
      <w:tr w:rsidR="0074068F" w14:paraId="04499B92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507E7C56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5 hours</w:t>
            </w:r>
          </w:p>
        </w:tc>
        <w:tc>
          <w:tcPr>
            <w:tcW w:w="1832" w:type="dxa"/>
            <w:noWrap/>
            <w:vAlign w:val="center"/>
          </w:tcPr>
          <w:p w14:paraId="1F74DC1E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0.624 </w:t>
            </w:r>
          </w:p>
        </w:tc>
        <w:tc>
          <w:tcPr>
            <w:tcW w:w="1711" w:type="dxa"/>
            <w:noWrap/>
            <w:vAlign w:val="center"/>
          </w:tcPr>
          <w:p w14:paraId="612D1B73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0.465 </w:t>
            </w:r>
          </w:p>
        </w:tc>
        <w:tc>
          <w:tcPr>
            <w:tcW w:w="1445" w:type="dxa"/>
            <w:noWrap/>
            <w:vAlign w:val="center"/>
          </w:tcPr>
          <w:p w14:paraId="1A82FF98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0.837 </w:t>
            </w:r>
          </w:p>
        </w:tc>
        <w:tc>
          <w:tcPr>
            <w:tcW w:w="929" w:type="dxa"/>
            <w:noWrap/>
            <w:vAlign w:val="center"/>
          </w:tcPr>
          <w:p w14:paraId="2E942484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0.002 </w:t>
            </w:r>
          </w:p>
        </w:tc>
      </w:tr>
      <w:tr w:rsidR="0074068F" w14:paraId="475FD6CA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16E1EBAF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6 hours</w:t>
            </w:r>
          </w:p>
        </w:tc>
        <w:tc>
          <w:tcPr>
            <w:tcW w:w="1832" w:type="dxa"/>
            <w:noWrap/>
            <w:vAlign w:val="center"/>
          </w:tcPr>
          <w:p w14:paraId="741B6287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0.454 </w:t>
            </w:r>
          </w:p>
        </w:tc>
        <w:tc>
          <w:tcPr>
            <w:tcW w:w="1711" w:type="dxa"/>
            <w:noWrap/>
            <w:vAlign w:val="center"/>
          </w:tcPr>
          <w:p w14:paraId="599FB998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0.340 </w:t>
            </w:r>
          </w:p>
        </w:tc>
        <w:tc>
          <w:tcPr>
            <w:tcW w:w="1445" w:type="dxa"/>
            <w:noWrap/>
            <w:vAlign w:val="center"/>
          </w:tcPr>
          <w:p w14:paraId="5F9FF36E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0.607 </w:t>
            </w:r>
          </w:p>
        </w:tc>
        <w:tc>
          <w:tcPr>
            <w:tcW w:w="929" w:type="dxa"/>
            <w:noWrap/>
            <w:vAlign w:val="center"/>
          </w:tcPr>
          <w:p w14:paraId="164A9C6E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&lt; 0.001 </w:t>
            </w:r>
          </w:p>
        </w:tc>
      </w:tr>
      <w:tr w:rsidR="0074068F" w14:paraId="78A6CC7A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42BFF161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7 hours</w:t>
            </w:r>
          </w:p>
        </w:tc>
        <w:tc>
          <w:tcPr>
            <w:tcW w:w="1832" w:type="dxa"/>
            <w:noWrap/>
            <w:vAlign w:val="center"/>
          </w:tcPr>
          <w:p w14:paraId="589BE297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0.283 </w:t>
            </w:r>
          </w:p>
        </w:tc>
        <w:tc>
          <w:tcPr>
            <w:tcW w:w="1711" w:type="dxa"/>
            <w:noWrap/>
            <w:vAlign w:val="center"/>
          </w:tcPr>
          <w:p w14:paraId="6F509837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0.214 </w:t>
            </w:r>
          </w:p>
        </w:tc>
        <w:tc>
          <w:tcPr>
            <w:tcW w:w="1445" w:type="dxa"/>
            <w:noWrap/>
            <w:vAlign w:val="center"/>
          </w:tcPr>
          <w:p w14:paraId="01EC5C43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0.375 </w:t>
            </w:r>
          </w:p>
        </w:tc>
        <w:tc>
          <w:tcPr>
            <w:tcW w:w="929" w:type="dxa"/>
            <w:noWrap/>
            <w:vAlign w:val="center"/>
          </w:tcPr>
          <w:p w14:paraId="639C2791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&lt; 0.001 </w:t>
            </w:r>
          </w:p>
        </w:tc>
      </w:tr>
      <w:tr w:rsidR="0074068F" w14:paraId="2C37A1BF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31FF5D41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8 hours</w:t>
            </w:r>
          </w:p>
        </w:tc>
        <w:tc>
          <w:tcPr>
            <w:tcW w:w="1832" w:type="dxa"/>
            <w:noWrap/>
            <w:vAlign w:val="center"/>
          </w:tcPr>
          <w:p w14:paraId="2CA9670C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0.215 </w:t>
            </w:r>
          </w:p>
        </w:tc>
        <w:tc>
          <w:tcPr>
            <w:tcW w:w="1711" w:type="dxa"/>
            <w:noWrap/>
            <w:vAlign w:val="center"/>
          </w:tcPr>
          <w:p w14:paraId="79E3086E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0.156 </w:t>
            </w:r>
          </w:p>
        </w:tc>
        <w:tc>
          <w:tcPr>
            <w:tcW w:w="1445" w:type="dxa"/>
            <w:noWrap/>
            <w:vAlign w:val="center"/>
          </w:tcPr>
          <w:p w14:paraId="15C75255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0.295 </w:t>
            </w:r>
          </w:p>
        </w:tc>
        <w:tc>
          <w:tcPr>
            <w:tcW w:w="929" w:type="dxa"/>
            <w:noWrap/>
            <w:vAlign w:val="center"/>
          </w:tcPr>
          <w:p w14:paraId="1AAE4FC9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&lt; 0.001 </w:t>
            </w:r>
          </w:p>
        </w:tc>
      </w:tr>
      <w:tr w:rsidR="0074068F" w14:paraId="70D8DC48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6D44DA0D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9 hours</w:t>
            </w:r>
          </w:p>
        </w:tc>
        <w:tc>
          <w:tcPr>
            <w:tcW w:w="1832" w:type="dxa"/>
            <w:noWrap/>
            <w:vAlign w:val="center"/>
          </w:tcPr>
          <w:p w14:paraId="056E115F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0.183 </w:t>
            </w:r>
          </w:p>
        </w:tc>
        <w:tc>
          <w:tcPr>
            <w:tcW w:w="1711" w:type="dxa"/>
            <w:noWrap/>
            <w:vAlign w:val="center"/>
          </w:tcPr>
          <w:p w14:paraId="6A9D2BAC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0.103 </w:t>
            </w:r>
          </w:p>
        </w:tc>
        <w:tc>
          <w:tcPr>
            <w:tcW w:w="1445" w:type="dxa"/>
            <w:noWrap/>
            <w:vAlign w:val="center"/>
          </w:tcPr>
          <w:p w14:paraId="2AA14E3C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0.326 </w:t>
            </w:r>
          </w:p>
        </w:tc>
        <w:tc>
          <w:tcPr>
            <w:tcW w:w="929" w:type="dxa"/>
            <w:noWrap/>
            <w:vAlign w:val="center"/>
          </w:tcPr>
          <w:p w14:paraId="09432B18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&lt; 0.001 </w:t>
            </w:r>
          </w:p>
        </w:tc>
      </w:tr>
      <w:tr w:rsidR="0074068F" w14:paraId="529418C2" w14:textId="77777777" w:rsidTr="006F506E">
        <w:trPr>
          <w:jc w:val="center"/>
        </w:trPr>
        <w:tc>
          <w:tcPr>
            <w:tcW w:w="3443" w:type="dxa"/>
            <w:noWrap/>
            <w:vAlign w:val="center"/>
          </w:tcPr>
          <w:p w14:paraId="4A87A892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>≥10 hours</w:t>
            </w:r>
          </w:p>
        </w:tc>
        <w:tc>
          <w:tcPr>
            <w:tcW w:w="1832" w:type="dxa"/>
            <w:noWrap/>
            <w:vAlign w:val="center"/>
          </w:tcPr>
          <w:p w14:paraId="515AD0F7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0.365 </w:t>
            </w:r>
          </w:p>
        </w:tc>
        <w:tc>
          <w:tcPr>
            <w:tcW w:w="1711" w:type="dxa"/>
            <w:noWrap/>
            <w:vAlign w:val="center"/>
          </w:tcPr>
          <w:p w14:paraId="240F6B19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0.190 </w:t>
            </w:r>
          </w:p>
        </w:tc>
        <w:tc>
          <w:tcPr>
            <w:tcW w:w="1445" w:type="dxa"/>
            <w:noWrap/>
            <w:vAlign w:val="center"/>
          </w:tcPr>
          <w:p w14:paraId="7E8C6FFA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0.703 </w:t>
            </w:r>
          </w:p>
        </w:tc>
        <w:tc>
          <w:tcPr>
            <w:tcW w:w="929" w:type="dxa"/>
            <w:noWrap/>
            <w:vAlign w:val="center"/>
          </w:tcPr>
          <w:p w14:paraId="6CB0B81D" w14:textId="77777777" w:rsidR="0074068F" w:rsidRDefault="0074068F" w:rsidP="006F506E">
            <w:pPr>
              <w:autoSpaceDE w:val="0"/>
              <w:autoSpaceDN w:val="0"/>
              <w:spacing w:after="0" w:line="240" w:lineRule="auto"/>
              <w:ind w:firstLine="0"/>
              <w:jc w:val="left"/>
              <w:rPr>
                <w:rFonts w:eastAsia="等线" w:cs="宋体"/>
                <w:color w:val="auto"/>
                <w:sz w:val="20"/>
                <w:szCs w:val="22"/>
              </w:rPr>
            </w:pPr>
            <w:r>
              <w:rPr>
                <w:rFonts w:eastAsia="等线" w:cs="宋体"/>
                <w:color w:val="auto"/>
                <w:sz w:val="20"/>
                <w:szCs w:val="22"/>
              </w:rPr>
              <w:t xml:space="preserve">0.003 </w:t>
            </w:r>
          </w:p>
        </w:tc>
      </w:tr>
    </w:tbl>
    <w:p w14:paraId="1686BDCB" w14:textId="77777777" w:rsidR="0074068F" w:rsidRDefault="0074068F" w:rsidP="0074068F">
      <w:pPr>
        <w:pStyle w:val="TSP43tablefooter"/>
        <w:rPr>
          <w:rFonts w:eastAsiaTheme="minorEastAsia"/>
          <w:color w:val="auto"/>
          <w:lang w:eastAsia="zh-CN"/>
        </w:rPr>
      </w:pPr>
      <w:r>
        <w:rPr>
          <w:rFonts w:eastAsia="等线"/>
          <w:color w:val="auto"/>
        </w:rPr>
        <w:t>Note: Models were adjusted for age, sex, grade, race/ethnicity, body weight status, smoking status, and alcohol consumption. MVPA: moderate-to-vigorous physical activity. OR: odds ratio; CI: confidence interval.</w:t>
      </w:r>
    </w:p>
    <w:p w14:paraId="4A2BDD20" w14:textId="77777777" w:rsidR="0074068F" w:rsidRDefault="0074068F" w:rsidP="0074068F">
      <w:pPr>
        <w:pStyle w:val="TSP62BackMatter"/>
        <w:spacing w:before="240"/>
        <w:rPr>
          <w:rFonts w:eastAsiaTheme="minorEastAsia"/>
          <w:b/>
          <w:bCs/>
          <w:color w:val="auto"/>
          <w:lang w:eastAsia="zh-CN"/>
        </w:rPr>
      </w:pPr>
      <w:r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 wp14:anchorId="134B3E20" wp14:editId="489B1549">
            <wp:simplePos x="0" y="0"/>
            <wp:positionH relativeFrom="column">
              <wp:posOffset>0</wp:posOffset>
            </wp:positionH>
            <wp:positionV relativeFrom="paragraph">
              <wp:posOffset>227965</wp:posOffset>
            </wp:positionV>
            <wp:extent cx="5944870" cy="3066415"/>
            <wp:effectExtent l="0" t="0" r="0" b="635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4870" cy="3066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FCF004D" w14:textId="77777777" w:rsidR="0074068F" w:rsidRDefault="0074068F" w:rsidP="0074068F">
      <w:pPr>
        <w:pStyle w:val="TSP51figurecaption"/>
        <w:rPr>
          <w:rFonts w:eastAsia="等线"/>
        </w:rPr>
      </w:pPr>
      <w:r w:rsidRPr="002D53D0">
        <w:rPr>
          <w:rFonts w:eastAsia="等线"/>
          <w:b/>
        </w:rPr>
        <w:t>Figure S1: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Distributions of (A) the number of days achieving ≥60 minutes of MVPA per week and (B) self-reported sleep duration on an average school night, based on observed (pre-imputation) data (n = 15,671; missing values excluded). MVPA: moderate-to-vigorous physical activity</w:t>
      </w:r>
      <w:r w:rsidRPr="002D53D0">
        <w:rPr>
          <w:rFonts w:eastAsia="等线"/>
        </w:rPr>
        <w:t>.</w:t>
      </w:r>
    </w:p>
    <w:p w14:paraId="612AE4F4" w14:textId="77777777" w:rsidR="005258B8" w:rsidRDefault="005258B8"/>
    <w:sectPr w:rsidR="005258B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45440" w14:textId="77777777" w:rsidR="004E37B6" w:rsidRDefault="004E37B6" w:rsidP="0074068F">
      <w:pPr>
        <w:spacing w:after="0" w:line="240" w:lineRule="auto"/>
      </w:pPr>
      <w:r>
        <w:separator/>
      </w:r>
    </w:p>
  </w:endnote>
  <w:endnote w:type="continuationSeparator" w:id="0">
    <w:p w14:paraId="770FF531" w14:textId="77777777" w:rsidR="004E37B6" w:rsidRDefault="004E37B6" w:rsidP="00740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66229" w14:textId="77777777" w:rsidR="004E37B6" w:rsidRDefault="004E37B6" w:rsidP="0074068F">
      <w:pPr>
        <w:spacing w:after="0" w:line="240" w:lineRule="auto"/>
      </w:pPr>
      <w:r>
        <w:separator/>
      </w:r>
    </w:p>
  </w:footnote>
  <w:footnote w:type="continuationSeparator" w:id="0">
    <w:p w14:paraId="77B25F4B" w14:textId="77777777" w:rsidR="004E37B6" w:rsidRDefault="004E37B6" w:rsidP="00740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4EE"/>
    <w:rsid w:val="000C1CDB"/>
    <w:rsid w:val="00167D48"/>
    <w:rsid w:val="00315C91"/>
    <w:rsid w:val="00425DE1"/>
    <w:rsid w:val="0042613F"/>
    <w:rsid w:val="004E37B6"/>
    <w:rsid w:val="005258B8"/>
    <w:rsid w:val="005C0944"/>
    <w:rsid w:val="00714041"/>
    <w:rsid w:val="007327FE"/>
    <w:rsid w:val="0074068F"/>
    <w:rsid w:val="007D2656"/>
    <w:rsid w:val="008A305C"/>
    <w:rsid w:val="00937749"/>
    <w:rsid w:val="00952D5C"/>
    <w:rsid w:val="009D55B9"/>
    <w:rsid w:val="009D64EE"/>
    <w:rsid w:val="00C02E50"/>
    <w:rsid w:val="00D14399"/>
    <w:rsid w:val="00D25790"/>
    <w:rsid w:val="00D30F0B"/>
    <w:rsid w:val="00D8194A"/>
    <w:rsid w:val="00DE58B5"/>
    <w:rsid w:val="00E27FBD"/>
    <w:rsid w:val="00E43258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5CC17E4A-2F03-4E2A-96ED-AB9746F3A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68F"/>
    <w:pPr>
      <w:adjustRightInd w:val="0"/>
      <w:snapToGrid w:val="0"/>
      <w:spacing w:after="60" w:line="240" w:lineRule="atLeast"/>
      <w:ind w:firstLine="425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after="0" w:line="280" w:lineRule="atLeast"/>
      <w:ind w:firstLine="0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after="0" w:line="280" w:lineRule="atLeast"/>
      <w:ind w:firstLine="0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after="0" w:line="280" w:lineRule="atLeast"/>
      <w:ind w:left="360" w:firstLine="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after="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after="0" w:line="280" w:lineRule="atLeast"/>
      <w:ind w:left="706" w:firstLine="0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after="0" w:line="280" w:lineRule="atLeast"/>
      <w:ind w:left="706" w:firstLine="0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after="0" w:line="280" w:lineRule="atLeast"/>
      <w:ind w:left="706" w:firstLine="0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after="0" w:line="280" w:lineRule="atLeast"/>
      <w:ind w:left="706" w:firstLine="0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after="0" w:line="280" w:lineRule="atLeast"/>
      <w:ind w:left="706" w:firstLine="0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pPr>
      <w:spacing w:after="0"/>
      <w:ind w:firstLine="0"/>
    </w:pPr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  <w:pPr>
      <w:spacing w:after="0"/>
      <w:ind w:firstLine="0"/>
    </w:pPr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  <w:pPr>
      <w:spacing w:after="0"/>
      <w:ind w:firstLine="0"/>
    </w:pPr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after="0" w:line="240" w:lineRule="auto"/>
      <w:ind w:firstLine="0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spacing w:after="0"/>
      <w:ind w:firstLine="0"/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after="0" w:line="240" w:lineRule="auto"/>
      <w:ind w:firstLine="0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spacing w:after="0"/>
      <w:ind w:firstLine="0"/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ind w:firstLine="0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ind w:firstLine="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pPr>
      <w:spacing w:after="0"/>
      <w:ind w:firstLine="0"/>
    </w:pPr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after="0"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ind w:firstLine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ind w:firstLine="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 w:firstLine="0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 Team</dc:creator>
  <cp:keywords/>
  <dc:description/>
  <cp:lastModifiedBy>Production Team</cp:lastModifiedBy>
  <cp:revision>2</cp:revision>
  <dcterms:created xsi:type="dcterms:W3CDTF">2026-07-16T07:03:00Z</dcterms:created>
  <dcterms:modified xsi:type="dcterms:W3CDTF">2026-07-16T07:03:00Z</dcterms:modified>
</cp:coreProperties>
</file>