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B0A899" w14:textId="79C75D3E" w:rsidR="00CF78CE" w:rsidRPr="004165AA" w:rsidRDefault="00CF78CE" w:rsidP="00CF78CE">
      <w:pPr>
        <w:pStyle w:val="TSP110doinum"/>
        <w:rPr>
          <w:b/>
          <w:bCs/>
          <w:snapToGrid w:val="0"/>
          <w:kern w:val="0"/>
          <w:sz w:val="20"/>
          <w:lang w:bidi="en-US"/>
          <w14:ligatures w14:val="none"/>
        </w:rPr>
      </w:pPr>
      <w:r w:rsidRPr="00CF78CE">
        <w:rPr>
          <w:rFonts w:eastAsia="Times New Roman"/>
          <w:b/>
          <w:bCs/>
          <w:snapToGrid w:val="0"/>
          <w:kern w:val="0"/>
          <w:sz w:val="20"/>
          <w:lang w:eastAsia="en-US" w:bidi="en-US"/>
          <w14:ligatures w14:val="none"/>
        </w:rPr>
        <w:t>Supplementary Materials</w:t>
      </w:r>
    </w:p>
    <w:p w14:paraId="5140EBE5" w14:textId="5291FD31" w:rsidR="00C34E4B" w:rsidRPr="00FB2C64" w:rsidRDefault="00CF78CE" w:rsidP="000F74CC">
      <w:pPr>
        <w:pStyle w:val="TSP52figure"/>
      </w:pPr>
      <w:r>
        <w:rPr>
          <w:noProof/>
          <w:snapToGrid/>
        </w:rPr>
        <w:drawing>
          <wp:inline distT="0" distB="0" distL="0" distR="0" wp14:anchorId="00E0296B" wp14:editId="52619CAA">
            <wp:extent cx="3403934" cy="3823881"/>
            <wp:effectExtent l="0" t="0" r="6350" b="5715"/>
            <wp:docPr id="19025265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526508" name="图片 190252650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27800" cy="385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682C3" w14:textId="77777777" w:rsidR="00CF78CE" w:rsidRDefault="000F74CC" w:rsidP="004D0BD5">
      <w:pPr>
        <w:pStyle w:val="TSP51figurecaption"/>
        <w:jc w:val="left"/>
        <w:rPr>
          <w:rFonts w:eastAsiaTheme="minorEastAsia"/>
          <w:lang w:eastAsia="zh-CN"/>
        </w:rPr>
      </w:pPr>
      <w:r w:rsidRPr="000F74CC">
        <w:rPr>
          <w:b/>
        </w:rPr>
        <w:t xml:space="preserve">Figure </w:t>
      </w:r>
      <w:r w:rsidR="00CF78CE">
        <w:rPr>
          <w:rFonts w:eastAsiaTheme="minorEastAsia" w:hint="eastAsia"/>
          <w:b/>
          <w:lang w:eastAsia="zh-CN"/>
        </w:rPr>
        <w:t>S</w:t>
      </w:r>
      <w:r w:rsidRPr="000F74CC">
        <w:rPr>
          <w:b/>
        </w:rPr>
        <w:t>1:</w:t>
      </w:r>
      <w:r>
        <w:rPr>
          <w:b/>
        </w:rPr>
        <w:t xml:space="preserve"> </w:t>
      </w:r>
      <w:r w:rsidR="00CF78CE" w:rsidRPr="00CF78CE">
        <w:t>Schematic diagram of the annotated areas of interest in echocardiographic images. (</w:t>
      </w:r>
      <w:r w:rsidR="00CF78CE" w:rsidRPr="000443AC">
        <w:rPr>
          <w:rFonts w:eastAsiaTheme="minorEastAsia" w:hint="eastAsia"/>
          <w:b/>
          <w:bCs/>
          <w:lang w:eastAsia="zh-CN"/>
        </w:rPr>
        <w:t>A</w:t>
      </w:r>
      <w:r w:rsidR="00CF78CE" w:rsidRPr="00CF78CE">
        <w:t>) The region of interest of the atrial septal defect being marked on the Subxiphoid 4-Chamber view; (</w:t>
      </w:r>
      <w:r w:rsidR="00CF78CE" w:rsidRPr="000443AC">
        <w:rPr>
          <w:rFonts w:eastAsiaTheme="minorEastAsia" w:hint="eastAsia"/>
          <w:b/>
          <w:bCs/>
          <w:lang w:eastAsia="zh-CN"/>
        </w:rPr>
        <w:t>B</w:t>
      </w:r>
      <w:r w:rsidR="00CF78CE" w:rsidRPr="00CF78CE">
        <w:t>) The potential focal region of the atrial septal defect being marked on the Subxiphoid 4-Chamber view; (</w:t>
      </w:r>
      <w:r w:rsidR="00CF78CE" w:rsidRPr="000443AC">
        <w:rPr>
          <w:rFonts w:eastAsiaTheme="minorEastAsia" w:hint="eastAsia"/>
          <w:b/>
          <w:bCs/>
          <w:lang w:eastAsia="zh-CN"/>
        </w:rPr>
        <w:t>C</w:t>
      </w:r>
      <w:r w:rsidR="00CF78CE" w:rsidRPr="00CF78CE">
        <w:t xml:space="preserve">) The region of interest of the patent ductus </w:t>
      </w:r>
      <w:proofErr w:type="spellStart"/>
      <w:r w:rsidR="00CF78CE" w:rsidRPr="00CF78CE">
        <w:t>ar-teriosus</w:t>
      </w:r>
      <w:proofErr w:type="spellEnd"/>
      <w:r w:rsidR="00CF78CE" w:rsidRPr="00CF78CE">
        <w:t xml:space="preserve"> being marked on the Parasternal Short-Axis View; (</w:t>
      </w:r>
      <w:r w:rsidR="00CF78CE" w:rsidRPr="000443AC">
        <w:rPr>
          <w:rFonts w:eastAsiaTheme="minorEastAsia" w:hint="eastAsia"/>
          <w:b/>
          <w:bCs/>
          <w:lang w:eastAsia="zh-CN"/>
        </w:rPr>
        <w:t>D</w:t>
      </w:r>
      <w:r w:rsidR="00CF78CE" w:rsidRPr="00CF78CE">
        <w:t xml:space="preserve">) The potential focal region of the patent ductus </w:t>
      </w:r>
      <w:proofErr w:type="spellStart"/>
      <w:r w:rsidR="00CF78CE" w:rsidRPr="00CF78CE">
        <w:t>arte-riosus</w:t>
      </w:r>
      <w:proofErr w:type="spellEnd"/>
      <w:r w:rsidR="00CF78CE" w:rsidRPr="00CF78CE">
        <w:t xml:space="preserve"> being marked on the Parasternal Short-Axis View; (</w:t>
      </w:r>
      <w:r w:rsidR="00CF78CE" w:rsidRPr="000443AC">
        <w:rPr>
          <w:rFonts w:eastAsiaTheme="minorEastAsia" w:hint="eastAsia"/>
          <w:b/>
          <w:bCs/>
          <w:lang w:eastAsia="zh-CN"/>
        </w:rPr>
        <w:t>E</w:t>
      </w:r>
      <w:r w:rsidR="00CF78CE" w:rsidRPr="00CF78CE">
        <w:t>) The region of interest of the ventricular septal defect being marked on the Subxiphoid 4-Chamber view; (</w:t>
      </w:r>
      <w:r w:rsidR="00CF78CE" w:rsidRPr="000443AC">
        <w:rPr>
          <w:rFonts w:eastAsiaTheme="minorEastAsia" w:hint="eastAsia"/>
          <w:b/>
          <w:bCs/>
          <w:lang w:eastAsia="zh-CN"/>
        </w:rPr>
        <w:t>F</w:t>
      </w:r>
      <w:r w:rsidR="00CF78CE" w:rsidRPr="00CF78CE">
        <w:t>) The potential focal region of the ventricular septal defect being marked on the Subxiphoid 4-Chamber view.</w:t>
      </w:r>
    </w:p>
    <w:p w14:paraId="08F35320" w14:textId="0777A8D6" w:rsidR="00CF78CE" w:rsidRPr="00FB2C64" w:rsidRDefault="004D0BD5" w:rsidP="00CF78CE">
      <w:pPr>
        <w:pStyle w:val="TSP52figure"/>
      </w:pPr>
      <w:r>
        <w:rPr>
          <w:noProof/>
          <w:snapToGrid/>
        </w:rPr>
        <w:drawing>
          <wp:inline distT="0" distB="0" distL="0" distR="0" wp14:anchorId="6D6C2C76" wp14:editId="173319D6">
            <wp:extent cx="5199311" cy="1723292"/>
            <wp:effectExtent l="0" t="0" r="1905" b="0"/>
            <wp:docPr id="46348150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481505" name="图片 46348150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43" cy="174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8B5C2" w14:textId="77777777" w:rsidR="00CF78CE" w:rsidRDefault="00CF78CE" w:rsidP="004D0BD5">
      <w:pPr>
        <w:pStyle w:val="TSP51figurecaption"/>
        <w:jc w:val="left"/>
        <w:rPr>
          <w:rFonts w:eastAsiaTheme="minorEastAsia"/>
          <w:lang w:eastAsia="zh-CN"/>
        </w:rPr>
      </w:pPr>
      <w:r w:rsidRPr="000F74CC">
        <w:rPr>
          <w:b/>
        </w:rPr>
        <w:t xml:space="preserve">Figure </w:t>
      </w:r>
      <w:r w:rsidR="004D0BD5">
        <w:rPr>
          <w:rFonts w:eastAsiaTheme="minorEastAsia" w:hint="eastAsia"/>
          <w:b/>
          <w:lang w:eastAsia="zh-CN"/>
        </w:rPr>
        <w:t>S2</w:t>
      </w:r>
      <w:r w:rsidRPr="000F74CC">
        <w:rPr>
          <w:b/>
        </w:rPr>
        <w:t>:</w:t>
      </w:r>
      <w:r>
        <w:rPr>
          <w:b/>
        </w:rPr>
        <w:t xml:space="preserve"> </w:t>
      </w:r>
      <w:r w:rsidR="004D0BD5" w:rsidRPr="004D0BD5">
        <w:t>Example of echocardiogram shearing. A cropping operation was performed on the original image to remove pe-</w:t>
      </w:r>
      <w:proofErr w:type="spellStart"/>
      <w:r w:rsidR="004D0BD5" w:rsidRPr="004D0BD5">
        <w:t>ripheral</w:t>
      </w:r>
      <w:proofErr w:type="spellEnd"/>
      <w:r w:rsidR="004D0BD5" w:rsidRPr="004D0BD5">
        <w:t xml:space="preserve"> irrelevant information and obtain image the processed image.</w:t>
      </w:r>
    </w:p>
    <w:p w14:paraId="160D19F9" w14:textId="77777777" w:rsidR="00EF58EE" w:rsidRDefault="00EF58EE">
      <w:pPr>
        <w:spacing w:line="240" w:lineRule="auto"/>
        <w:jc w:val="left"/>
        <w:rPr>
          <w:rFonts w:eastAsia="Times New Roman" w:cs="Cordia New"/>
          <w:b/>
          <w:noProof w:val="0"/>
          <w:szCs w:val="22"/>
          <w:lang w:eastAsia="de-DE" w:bidi="en-US"/>
        </w:rPr>
      </w:pPr>
      <w:r>
        <w:rPr>
          <w:b/>
        </w:rPr>
        <w:br w:type="page"/>
      </w:r>
    </w:p>
    <w:p w14:paraId="23F1CA17" w14:textId="7A43CC9A" w:rsidR="002E6EBF" w:rsidRDefault="002E6EBF" w:rsidP="002E6EBF">
      <w:pPr>
        <w:pStyle w:val="TSP41tablecaption"/>
        <w:jc w:val="center"/>
        <w:rPr>
          <w:rFonts w:eastAsiaTheme="minorEastAsia"/>
          <w:lang w:eastAsia="zh-CN"/>
        </w:rPr>
      </w:pPr>
      <w:r w:rsidRPr="000F74CC">
        <w:rPr>
          <w:b/>
        </w:rPr>
        <w:lastRenderedPageBreak/>
        <w:t xml:space="preserve">Table </w:t>
      </w:r>
      <w:r>
        <w:rPr>
          <w:rFonts w:eastAsiaTheme="minorEastAsia" w:hint="eastAsia"/>
          <w:b/>
          <w:lang w:eastAsia="zh-CN"/>
        </w:rPr>
        <w:t>S1</w:t>
      </w:r>
      <w:r w:rsidRPr="000F74CC">
        <w:rPr>
          <w:b/>
        </w:rPr>
        <w:t>:</w:t>
      </w:r>
      <w:r>
        <w:rPr>
          <w:b/>
        </w:rPr>
        <w:t xml:space="preserve"> </w:t>
      </w:r>
      <w:r w:rsidRPr="000700D0">
        <w:t>Disease distribution (number of children) in the echocardiogram dataset</w:t>
      </w:r>
      <w:r>
        <w:rPr>
          <w:rFonts w:eastAsiaTheme="minorEastAsia" w:hint="eastAsia"/>
          <w:lang w:eastAsia="zh-CN"/>
        </w:rPr>
        <w:t>.</w:t>
      </w:r>
    </w:p>
    <w:tbl>
      <w:tblPr>
        <w:tblW w:w="9356" w:type="dxa"/>
        <w:jc w:val="center"/>
        <w:tblLayout w:type="fixed"/>
        <w:tblLook w:val="04A0" w:firstRow="1" w:lastRow="0" w:firstColumn="1" w:lastColumn="0" w:noHBand="0" w:noVBand="1"/>
      </w:tblPr>
      <w:tblGrid>
        <w:gridCol w:w="1484"/>
        <w:gridCol w:w="1574"/>
        <w:gridCol w:w="1574"/>
        <w:gridCol w:w="1575"/>
        <w:gridCol w:w="1574"/>
        <w:gridCol w:w="1575"/>
      </w:tblGrid>
      <w:tr w:rsidR="002E6EBF" w:rsidRPr="000700D0" w14:paraId="155786AE" w14:textId="77777777" w:rsidTr="00863C21">
        <w:trPr>
          <w:trHeight w:val="290"/>
          <w:jc w:val="center"/>
        </w:trPr>
        <w:tc>
          <w:tcPr>
            <w:tcW w:w="148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DE29C84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Dataset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99B245B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Total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FCE9DEF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ASD+PFO</w:t>
            </w:r>
          </w:p>
        </w:tc>
        <w:tc>
          <w:tcPr>
            <w:tcW w:w="157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48DC2BA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VSD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D741870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PDA</w:t>
            </w:r>
          </w:p>
        </w:tc>
        <w:tc>
          <w:tcPr>
            <w:tcW w:w="157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9DA4361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Normal</w:t>
            </w:r>
          </w:p>
        </w:tc>
      </w:tr>
      <w:tr w:rsidR="002E6EBF" w:rsidRPr="000700D0" w14:paraId="468D3BCC" w14:textId="77777777" w:rsidTr="00407BAA">
        <w:trPr>
          <w:trHeight w:val="28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9D67BA7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Training set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452A996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2507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24092E5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656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25025E5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451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7CA9FB4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118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35D8A3E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1282</w:t>
            </w:r>
          </w:p>
        </w:tc>
      </w:tr>
      <w:tr w:rsidR="002E6EBF" w:rsidRPr="000700D0" w14:paraId="781B67E0" w14:textId="77777777" w:rsidTr="00407BAA">
        <w:trPr>
          <w:trHeight w:val="28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33BE1B1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Validation set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B4E2250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313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F8716D4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78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C838C99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65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DB58B4A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13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8ADA18D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157</w:t>
            </w:r>
          </w:p>
        </w:tc>
      </w:tr>
      <w:tr w:rsidR="002E6EBF" w:rsidRPr="000700D0" w14:paraId="01D09525" w14:textId="77777777" w:rsidTr="00407BAA">
        <w:trPr>
          <w:trHeight w:val="28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E6CEB6B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Test set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3904934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314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15527DC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88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AE6DFD8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38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626086E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14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C1E4F30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174</w:t>
            </w:r>
          </w:p>
        </w:tc>
      </w:tr>
      <w:tr w:rsidR="002E6EBF" w:rsidRPr="000700D0" w14:paraId="678C21BA" w14:textId="77777777" w:rsidTr="00407BAA">
        <w:trPr>
          <w:trHeight w:val="29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9F66277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Total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C2C47A6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3134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9C582AD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822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932D261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554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DBDC189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145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3B666A1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1613</w:t>
            </w:r>
          </w:p>
        </w:tc>
      </w:tr>
    </w:tbl>
    <w:p w14:paraId="05F6C45A" w14:textId="77777777" w:rsidR="002E6EBF" w:rsidRDefault="002E6EBF" w:rsidP="002E6EBF">
      <w:pPr>
        <w:pStyle w:val="TSP43tablefooter"/>
        <w:rPr>
          <w:rFonts w:eastAsiaTheme="minorEastAsia"/>
          <w:lang w:eastAsia="zh-CN"/>
        </w:rPr>
      </w:pPr>
      <w:r w:rsidRPr="00BA5092">
        <w:t xml:space="preserve">ASD, Atrial Septal Defect; PFO, Patent Foramen Ovale; VSD, Ventricular Septal Defect; PDA, Patent Ductus </w:t>
      </w:r>
      <w:proofErr w:type="spellStart"/>
      <w:r w:rsidRPr="00BA5092">
        <w:t>Ar-teriosus</w:t>
      </w:r>
      <w:proofErr w:type="spellEnd"/>
      <w:r w:rsidRPr="00BA5092">
        <w:t>.</w:t>
      </w:r>
    </w:p>
    <w:p w14:paraId="66D753C2" w14:textId="77777777" w:rsidR="002E6EBF" w:rsidRPr="004A4ECD" w:rsidRDefault="002E6EBF" w:rsidP="002E6EBF">
      <w:pPr>
        <w:pStyle w:val="TSP41tablecaption"/>
        <w:jc w:val="center"/>
        <w:rPr>
          <w:rFonts w:eastAsiaTheme="minorEastAsia"/>
          <w:lang w:eastAsia="zh-CN"/>
        </w:rPr>
      </w:pPr>
      <w:r w:rsidRPr="000F74CC">
        <w:rPr>
          <w:b/>
        </w:rPr>
        <w:t xml:space="preserve">Table </w:t>
      </w:r>
      <w:r>
        <w:rPr>
          <w:rFonts w:eastAsiaTheme="minorEastAsia" w:hint="eastAsia"/>
          <w:b/>
          <w:lang w:eastAsia="zh-CN"/>
        </w:rPr>
        <w:t>S2</w:t>
      </w:r>
      <w:r w:rsidRPr="000F74CC">
        <w:rPr>
          <w:b/>
        </w:rPr>
        <w:t>:</w:t>
      </w:r>
      <w:r>
        <w:rPr>
          <w:b/>
        </w:rPr>
        <w:t xml:space="preserve"> </w:t>
      </w:r>
      <w:r w:rsidRPr="004A4ECD">
        <w:t>Disease distribution (number of images) in the echocardiogram dataset</w:t>
      </w:r>
      <w:r>
        <w:rPr>
          <w:rFonts w:eastAsiaTheme="minorEastAsia" w:hint="eastAsia"/>
          <w:lang w:eastAsia="zh-CN"/>
        </w:rPr>
        <w:t>.</w:t>
      </w:r>
    </w:p>
    <w:tbl>
      <w:tblPr>
        <w:tblW w:w="9356" w:type="dxa"/>
        <w:jc w:val="center"/>
        <w:tblLayout w:type="fixed"/>
        <w:tblLook w:val="04A0" w:firstRow="1" w:lastRow="0" w:firstColumn="1" w:lastColumn="0" w:noHBand="0" w:noVBand="1"/>
      </w:tblPr>
      <w:tblGrid>
        <w:gridCol w:w="1484"/>
        <w:gridCol w:w="1574"/>
        <w:gridCol w:w="1574"/>
        <w:gridCol w:w="1575"/>
        <w:gridCol w:w="1574"/>
        <w:gridCol w:w="1575"/>
      </w:tblGrid>
      <w:tr w:rsidR="002E6EBF" w:rsidRPr="000700D0" w14:paraId="16EA8D87" w14:textId="77777777" w:rsidTr="00863C21">
        <w:trPr>
          <w:trHeight w:val="290"/>
          <w:jc w:val="center"/>
        </w:trPr>
        <w:tc>
          <w:tcPr>
            <w:tcW w:w="148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DB539FA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Dataset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C7E195D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Total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C9FF433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ASD+PFO</w:t>
            </w:r>
          </w:p>
        </w:tc>
        <w:tc>
          <w:tcPr>
            <w:tcW w:w="157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F684C8D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VSD</w:t>
            </w:r>
          </w:p>
        </w:tc>
        <w:tc>
          <w:tcPr>
            <w:tcW w:w="157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F4D9928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PDA</w:t>
            </w:r>
          </w:p>
        </w:tc>
        <w:tc>
          <w:tcPr>
            <w:tcW w:w="157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EF98EDE" w14:textId="77777777" w:rsidR="002E6EBF" w:rsidRPr="000700D0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  <w:r w:rsidRPr="000700D0">
              <w:rPr>
                <w:b/>
                <w:bCs/>
                <w:sz w:val="18"/>
                <w:szCs w:val="18"/>
              </w:rPr>
              <w:t>Normal</w:t>
            </w:r>
          </w:p>
        </w:tc>
      </w:tr>
      <w:tr w:rsidR="002E6EBF" w:rsidRPr="000700D0" w14:paraId="748C4EA5" w14:textId="77777777" w:rsidTr="00407BAA">
        <w:trPr>
          <w:trHeight w:val="28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F443455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Training set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369874E0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6871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1C8809B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1236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3FA7BDF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874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B6EF161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118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A2EE822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4643</w:t>
            </w:r>
          </w:p>
        </w:tc>
      </w:tr>
      <w:tr w:rsidR="002E6EBF" w:rsidRPr="000700D0" w14:paraId="634A273A" w14:textId="77777777" w:rsidTr="00407BAA">
        <w:trPr>
          <w:trHeight w:val="28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5B1F82B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Validation set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78A5692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833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1280DC8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153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8A59D54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152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4917A1A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13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C062871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515</w:t>
            </w:r>
          </w:p>
        </w:tc>
      </w:tr>
      <w:tr w:rsidR="002E6EBF" w:rsidRPr="000700D0" w14:paraId="5DF39AF0" w14:textId="77777777" w:rsidTr="00407BAA">
        <w:trPr>
          <w:trHeight w:val="28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ECFD468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Test set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61468AE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839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800BF52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167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FB853AE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74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7D6EF819" w14:textId="77777777" w:rsidR="002E6EBF" w:rsidRPr="00FD292A" w:rsidRDefault="002E6EBF" w:rsidP="00863C21">
            <w:pPr>
              <w:pStyle w:val="TSP31text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sz w:val="18"/>
                <w:szCs w:val="18"/>
                <w:lang w:eastAsia="zh-CN"/>
              </w:rPr>
              <w:t>14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530D8A3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584</w:t>
            </w:r>
          </w:p>
        </w:tc>
      </w:tr>
      <w:tr w:rsidR="002E6EBF" w:rsidRPr="000700D0" w14:paraId="386096B2" w14:textId="77777777" w:rsidTr="00407BAA">
        <w:trPr>
          <w:trHeight w:val="290"/>
          <w:jc w:val="center"/>
        </w:trPr>
        <w:tc>
          <w:tcPr>
            <w:tcW w:w="148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58BCC17" w14:textId="77777777" w:rsidR="002E6EBF" w:rsidRPr="000700D0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0700D0">
              <w:rPr>
                <w:sz w:val="18"/>
                <w:szCs w:val="18"/>
              </w:rPr>
              <w:t>Total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3F218591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8543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040DE525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1556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241C6B46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1100</w:t>
            </w:r>
          </w:p>
        </w:tc>
        <w:tc>
          <w:tcPr>
            <w:tcW w:w="157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714C240F" w14:textId="77777777" w:rsidR="002E6EBF" w:rsidRPr="00FD292A" w:rsidRDefault="002E6EBF" w:rsidP="00863C21">
            <w:pPr>
              <w:pStyle w:val="TSP31text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>
              <w:rPr>
                <w:rFonts w:eastAsiaTheme="minorEastAsia" w:hint="eastAsia"/>
                <w:sz w:val="18"/>
                <w:szCs w:val="18"/>
                <w:lang w:eastAsia="zh-CN"/>
              </w:rPr>
              <w:t>145</w:t>
            </w:r>
          </w:p>
        </w:tc>
        <w:tc>
          <w:tcPr>
            <w:tcW w:w="157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1110462B" w14:textId="77777777" w:rsidR="002E6EBF" w:rsidRPr="000700D0" w:rsidRDefault="002E6EBF" w:rsidP="00863C21">
            <w:pPr>
              <w:pStyle w:val="TSP31text"/>
              <w:jc w:val="center"/>
              <w:rPr>
                <w:sz w:val="18"/>
                <w:szCs w:val="18"/>
              </w:rPr>
            </w:pPr>
            <w:r w:rsidRPr="00FD292A">
              <w:rPr>
                <w:sz w:val="18"/>
                <w:szCs w:val="18"/>
              </w:rPr>
              <w:t>5742</w:t>
            </w:r>
          </w:p>
        </w:tc>
      </w:tr>
    </w:tbl>
    <w:p w14:paraId="6C81F18B" w14:textId="77777777" w:rsidR="002E6EBF" w:rsidRPr="002E6EBF" w:rsidRDefault="002E6EBF" w:rsidP="004D0BD5">
      <w:pPr>
        <w:pStyle w:val="TSP51figurecaption"/>
        <w:jc w:val="left"/>
        <w:rPr>
          <w:rFonts w:eastAsiaTheme="minorEastAsia"/>
          <w:lang w:eastAsia="zh-CN"/>
        </w:rPr>
      </w:pPr>
      <w:r w:rsidRPr="00BA5092">
        <w:t xml:space="preserve">ASD, Atrial Septal Defect; PFO, Patent Foramen Ovale; VSD, Ventricular Septal Defect; PDA, Patent Ductus </w:t>
      </w:r>
      <w:proofErr w:type="spellStart"/>
      <w:r w:rsidRPr="00BA5092">
        <w:t>Ar-teriosus</w:t>
      </w:r>
      <w:proofErr w:type="spellEnd"/>
      <w:r w:rsidRPr="00BA5092">
        <w:t>.</w:t>
      </w:r>
    </w:p>
    <w:p w14:paraId="501C5B41" w14:textId="77777777" w:rsidR="002E6EBF" w:rsidRPr="00EB5814" w:rsidRDefault="002E6EBF" w:rsidP="002E6EBF">
      <w:pPr>
        <w:pStyle w:val="TSP41tablecaption"/>
        <w:jc w:val="center"/>
        <w:rPr>
          <w:rFonts w:eastAsiaTheme="minorEastAsia"/>
          <w:lang w:eastAsia="zh-CN"/>
        </w:rPr>
      </w:pPr>
      <w:r w:rsidRPr="000F74CC">
        <w:rPr>
          <w:b/>
        </w:rPr>
        <w:t xml:space="preserve">Table </w:t>
      </w:r>
      <w:r>
        <w:rPr>
          <w:rFonts w:eastAsiaTheme="minorEastAsia" w:hint="eastAsia"/>
          <w:b/>
          <w:lang w:eastAsia="zh-CN"/>
        </w:rPr>
        <w:t>S3</w:t>
      </w:r>
      <w:r w:rsidRPr="000F74CC">
        <w:rPr>
          <w:b/>
        </w:rPr>
        <w:t>:</w:t>
      </w:r>
      <w:r>
        <w:rPr>
          <w:b/>
        </w:rPr>
        <w:t xml:space="preserve"> </w:t>
      </w:r>
      <w:r w:rsidRPr="00EB5814">
        <w:t>Parameter settings</w:t>
      </w:r>
      <w:r>
        <w:rPr>
          <w:rFonts w:eastAsiaTheme="minorEastAsia" w:hint="eastAsia"/>
          <w:lang w:eastAsia="zh-CN"/>
        </w:rPr>
        <w:t>.</w:t>
      </w:r>
    </w:p>
    <w:tbl>
      <w:tblPr>
        <w:tblW w:w="9361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2340"/>
        <w:gridCol w:w="2340"/>
        <w:gridCol w:w="2341"/>
      </w:tblGrid>
      <w:tr w:rsidR="002E6EBF" w:rsidRPr="00074D05" w14:paraId="6E523922" w14:textId="77777777" w:rsidTr="00863C21">
        <w:trPr>
          <w:trHeight w:val="231"/>
          <w:jc w:val="center"/>
        </w:trPr>
        <w:tc>
          <w:tcPr>
            <w:tcW w:w="234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6AE5ACE5" w14:textId="77777777" w:rsidR="002E6EBF" w:rsidRPr="00E257FA" w:rsidRDefault="002E6EBF" w:rsidP="00863C21">
            <w:pPr>
              <w:pStyle w:val="TSP42tablebody"/>
              <w:rPr>
                <w:b/>
                <w:bCs/>
                <w:sz w:val="18"/>
                <w:szCs w:val="18"/>
              </w:rPr>
            </w:pPr>
            <w:r w:rsidRPr="00EB5814">
              <w:rPr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234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826B6B2" w14:textId="77777777" w:rsidR="002E6EBF" w:rsidRPr="00E257FA" w:rsidRDefault="002E6EBF" w:rsidP="00863C21">
            <w:pPr>
              <w:pStyle w:val="TSP42tablebody"/>
              <w:rPr>
                <w:b/>
                <w:bCs/>
                <w:sz w:val="18"/>
                <w:szCs w:val="18"/>
              </w:rPr>
            </w:pPr>
            <w:r w:rsidRPr="00EB5814">
              <w:rPr>
                <w:b/>
                <w:bCs/>
                <w:sz w:val="18"/>
                <w:szCs w:val="18"/>
              </w:rPr>
              <w:t>Value</w:t>
            </w:r>
          </w:p>
        </w:tc>
        <w:tc>
          <w:tcPr>
            <w:tcW w:w="234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503B748C" w14:textId="77777777" w:rsidR="002E6EBF" w:rsidRPr="00E257FA" w:rsidRDefault="002E6EBF" w:rsidP="00863C21">
            <w:pPr>
              <w:pStyle w:val="TSP42tablebody"/>
              <w:rPr>
                <w:b/>
                <w:bCs/>
                <w:sz w:val="18"/>
                <w:szCs w:val="18"/>
              </w:rPr>
            </w:pPr>
            <w:r w:rsidRPr="00EB5814">
              <w:rPr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234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3F30D4F" w14:textId="77777777" w:rsidR="002E6EBF" w:rsidRPr="00E257FA" w:rsidRDefault="002E6EBF" w:rsidP="00863C21">
            <w:pPr>
              <w:pStyle w:val="TSP42tablebody"/>
              <w:rPr>
                <w:b/>
                <w:bCs/>
                <w:sz w:val="18"/>
                <w:szCs w:val="18"/>
              </w:rPr>
            </w:pPr>
            <w:r w:rsidRPr="00EB5814">
              <w:rPr>
                <w:b/>
                <w:bCs/>
                <w:sz w:val="18"/>
                <w:szCs w:val="18"/>
              </w:rPr>
              <w:t>Value</w:t>
            </w:r>
          </w:p>
        </w:tc>
      </w:tr>
      <w:tr w:rsidR="002E6EBF" w:rsidRPr="00074D05" w14:paraId="18EDEBF3" w14:textId="77777777" w:rsidTr="00407BAA">
        <w:trPr>
          <w:trHeight w:val="137"/>
          <w:jc w:val="center"/>
        </w:trPr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66B859" w14:textId="77777777" w:rsidR="002E6EBF" w:rsidRPr="00680AA9" w:rsidRDefault="002E6EBF" w:rsidP="00863C21">
            <w:pPr>
              <w:pStyle w:val="TSP42tablebody"/>
              <w:rPr>
                <w:rFonts w:eastAsiaTheme="minorEastAsia"/>
                <w:sz w:val="18"/>
                <w:szCs w:val="18"/>
                <w:lang w:eastAsia="zh-CN"/>
              </w:rPr>
            </w:pPr>
            <w:r w:rsidRPr="00A2740C">
              <w:rPr>
                <w:rFonts w:hint="eastAsia"/>
                <w:sz w:val="18"/>
                <w:szCs w:val="18"/>
              </w:rPr>
              <w:t>λ</w:t>
            </w:r>
            <w:r w:rsidRPr="00A2740C">
              <w:rPr>
                <w:rFonts w:hint="eastAsia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BB16DB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1.00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68B850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learning rate</w:t>
            </w:r>
          </w:p>
        </w:tc>
        <w:tc>
          <w:tcPr>
            <w:tcW w:w="23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738625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0.01</w:t>
            </w:r>
          </w:p>
        </w:tc>
      </w:tr>
      <w:tr w:rsidR="002E6EBF" w:rsidRPr="00074D05" w14:paraId="4AC0631C" w14:textId="77777777" w:rsidTr="00407BAA">
        <w:trPr>
          <w:trHeight w:val="57"/>
          <w:jc w:val="center"/>
        </w:trPr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817DB7" w14:textId="77777777" w:rsidR="002E6EBF" w:rsidRPr="00A2740C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A2740C">
              <w:rPr>
                <w:rFonts w:hint="eastAsia"/>
                <w:sz w:val="18"/>
                <w:szCs w:val="18"/>
              </w:rPr>
              <w:t>λ</w:t>
            </w:r>
            <w:r w:rsidRPr="00A2740C">
              <w:rPr>
                <w:rFonts w:hint="eastAsia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C0CC21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1.50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63ECC7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epoch</w:t>
            </w:r>
          </w:p>
        </w:tc>
        <w:tc>
          <w:tcPr>
            <w:tcW w:w="23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7F3927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300.00</w:t>
            </w:r>
          </w:p>
        </w:tc>
      </w:tr>
      <w:tr w:rsidR="002E6EBF" w:rsidRPr="00074D05" w14:paraId="2DB732CC" w14:textId="77777777" w:rsidTr="00407BAA">
        <w:trPr>
          <w:trHeight w:val="57"/>
          <w:jc w:val="center"/>
        </w:trPr>
        <w:tc>
          <w:tcPr>
            <w:tcW w:w="2340" w:type="dxa"/>
            <w:tcBorders>
              <w:top w:val="single" w:sz="4" w:space="0" w:color="auto"/>
              <w:bottom w:val="single" w:sz="8" w:space="0" w:color="auto"/>
            </w:tcBorders>
            <w:vAlign w:val="center"/>
          </w:tcPr>
          <w:p w14:paraId="51A7101F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batch size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8" w:space="0" w:color="auto"/>
            </w:tcBorders>
            <w:vAlign w:val="center"/>
          </w:tcPr>
          <w:p w14:paraId="11226522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4.00</w:t>
            </w:r>
          </w:p>
        </w:tc>
        <w:tc>
          <w:tcPr>
            <w:tcW w:w="2340" w:type="dxa"/>
            <w:tcBorders>
              <w:top w:val="single" w:sz="4" w:space="0" w:color="auto"/>
              <w:bottom w:val="single" w:sz="8" w:space="0" w:color="auto"/>
            </w:tcBorders>
            <w:vAlign w:val="center"/>
          </w:tcPr>
          <w:p w14:paraId="6F8E8418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dropout</w:t>
            </w:r>
          </w:p>
        </w:tc>
        <w:tc>
          <w:tcPr>
            <w:tcW w:w="2341" w:type="dxa"/>
            <w:tcBorders>
              <w:top w:val="single" w:sz="4" w:space="0" w:color="auto"/>
              <w:bottom w:val="single" w:sz="8" w:space="0" w:color="auto"/>
            </w:tcBorders>
            <w:vAlign w:val="center"/>
          </w:tcPr>
          <w:p w14:paraId="496E7625" w14:textId="77777777" w:rsidR="002E6EBF" w:rsidRPr="00E257FA" w:rsidRDefault="002E6EBF" w:rsidP="00863C21">
            <w:pPr>
              <w:pStyle w:val="TSP42tablebody"/>
              <w:rPr>
                <w:sz w:val="18"/>
                <w:szCs w:val="18"/>
              </w:rPr>
            </w:pPr>
            <w:r w:rsidRPr="00680AA9">
              <w:rPr>
                <w:sz w:val="18"/>
                <w:szCs w:val="18"/>
              </w:rPr>
              <w:t>0.00</w:t>
            </w:r>
          </w:p>
        </w:tc>
      </w:tr>
    </w:tbl>
    <w:p w14:paraId="68248F47" w14:textId="77777777" w:rsidR="002E6EBF" w:rsidRDefault="002E6EBF" w:rsidP="002E6EBF">
      <w:pPr>
        <w:pStyle w:val="TSP31text"/>
        <w:rPr>
          <w:rFonts w:eastAsiaTheme="minorEastAsia"/>
          <w:lang w:eastAsia="zh-CN"/>
        </w:rPr>
      </w:pPr>
    </w:p>
    <w:p w14:paraId="5D998875" w14:textId="77777777" w:rsidR="002E6EBF" w:rsidRDefault="002E6EBF" w:rsidP="002E6EBF">
      <w:pPr>
        <w:pStyle w:val="TSP41tablecaption"/>
        <w:jc w:val="center"/>
        <w:rPr>
          <w:rFonts w:eastAsiaTheme="minorEastAsia"/>
          <w:lang w:eastAsia="zh-CN"/>
        </w:rPr>
      </w:pPr>
      <w:r w:rsidRPr="000F74CC">
        <w:rPr>
          <w:b/>
        </w:rPr>
        <w:t xml:space="preserve">Table </w:t>
      </w:r>
      <w:r>
        <w:rPr>
          <w:rFonts w:eastAsiaTheme="minorEastAsia" w:hint="eastAsia"/>
          <w:b/>
          <w:lang w:eastAsia="zh-CN"/>
        </w:rPr>
        <w:t>S4</w:t>
      </w:r>
      <w:r w:rsidRPr="000F74CC">
        <w:rPr>
          <w:b/>
        </w:rPr>
        <w:t>:</w:t>
      </w:r>
      <w:r>
        <w:rPr>
          <w:b/>
        </w:rPr>
        <w:t xml:space="preserve"> </w:t>
      </w:r>
      <w:r w:rsidRPr="00B24125">
        <w:t>AUC values of each model for both overall and individual diseases</w:t>
      </w:r>
      <w:r>
        <w:rPr>
          <w:rFonts w:eastAsiaTheme="minorEastAsia" w:hint="eastAsia"/>
          <w:lang w:eastAsia="zh-CN"/>
        </w:rPr>
        <w:t>.</w:t>
      </w:r>
    </w:p>
    <w:tbl>
      <w:tblPr>
        <w:tblW w:w="9356" w:type="dxa"/>
        <w:tblLook w:val="04A0" w:firstRow="1" w:lastRow="0" w:firstColumn="1" w:lastColumn="0" w:noHBand="0" w:noVBand="1"/>
      </w:tblPr>
      <w:tblGrid>
        <w:gridCol w:w="1692"/>
        <w:gridCol w:w="1427"/>
        <w:gridCol w:w="1559"/>
        <w:gridCol w:w="1701"/>
        <w:gridCol w:w="1418"/>
        <w:gridCol w:w="1559"/>
      </w:tblGrid>
      <w:tr w:rsidR="002E6EBF" w:rsidRPr="0078278F" w14:paraId="107C9F3F" w14:textId="77777777" w:rsidTr="00863C21">
        <w:trPr>
          <w:trHeight w:val="286"/>
        </w:trPr>
        <w:tc>
          <w:tcPr>
            <w:tcW w:w="1692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noWrap/>
            <w:vAlign w:val="center"/>
            <w:hideMark/>
          </w:tcPr>
          <w:p w14:paraId="6614DF65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Model</w:t>
            </w:r>
          </w:p>
        </w:tc>
        <w:tc>
          <w:tcPr>
            <w:tcW w:w="7664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9CB1F4D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AUC Value</w:t>
            </w:r>
          </w:p>
        </w:tc>
      </w:tr>
      <w:tr w:rsidR="002E6EBF" w:rsidRPr="0078278F" w14:paraId="2301A705" w14:textId="77777777" w:rsidTr="00863C21">
        <w:trPr>
          <w:trHeight w:val="261"/>
        </w:trPr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7F5F84D" w14:textId="77777777" w:rsidR="002E6EBF" w:rsidRPr="0078278F" w:rsidRDefault="002E6EBF" w:rsidP="00863C21">
            <w:pPr>
              <w:pStyle w:val="TSP31text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2434F3B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micro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B43592E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macro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1C1363D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ASD+PFO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C4ABE2B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VSD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A6E42B2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 w:rsidRPr="0078278F">
              <w:rPr>
                <w:b/>
                <w:bCs/>
                <w:sz w:val="18"/>
                <w:szCs w:val="18"/>
              </w:rPr>
              <w:t>PDA</w:t>
            </w:r>
          </w:p>
        </w:tc>
      </w:tr>
      <w:tr w:rsidR="002E6EBF" w:rsidRPr="0078278F" w14:paraId="4EB0B976" w14:textId="77777777" w:rsidTr="00407BAA">
        <w:trPr>
          <w:trHeight w:val="189"/>
        </w:trPr>
        <w:tc>
          <w:tcPr>
            <w:tcW w:w="1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1712411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ResNet50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C814AF6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7258E57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6D28AAF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61EFE57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E10343B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0.97</w:t>
            </w:r>
          </w:p>
        </w:tc>
      </w:tr>
      <w:tr w:rsidR="002E6EBF" w:rsidRPr="0078278F" w14:paraId="477B770E" w14:textId="77777777" w:rsidTr="00407BAA">
        <w:trPr>
          <w:trHeight w:val="206"/>
        </w:trPr>
        <w:tc>
          <w:tcPr>
            <w:tcW w:w="1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CC7D1C9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78278F">
              <w:rPr>
                <w:sz w:val="18"/>
                <w:szCs w:val="18"/>
              </w:rPr>
              <w:t>GBCnet</w:t>
            </w:r>
            <w:proofErr w:type="spellEnd"/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8C7F7C4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A78FBD6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E620E38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2C84D24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9442CE6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0.79</w:t>
            </w:r>
          </w:p>
        </w:tc>
      </w:tr>
      <w:tr w:rsidR="002E6EBF" w:rsidRPr="0078278F" w14:paraId="24900318" w14:textId="77777777" w:rsidTr="00407BAA">
        <w:trPr>
          <w:trHeight w:val="53"/>
        </w:trPr>
        <w:tc>
          <w:tcPr>
            <w:tcW w:w="1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6932588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78278F">
              <w:rPr>
                <w:sz w:val="18"/>
                <w:szCs w:val="18"/>
              </w:rPr>
              <w:t>AIEchoDx</w:t>
            </w:r>
            <w:proofErr w:type="spellEnd"/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613BD41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E504134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0.88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7E23285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0.87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BB8EEDC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0.89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0B03FE5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0.87</w:t>
            </w:r>
          </w:p>
        </w:tc>
      </w:tr>
      <w:tr w:rsidR="002E6EBF" w:rsidRPr="0078278F" w14:paraId="4B252D4A" w14:textId="77777777" w:rsidTr="00407BAA">
        <w:trPr>
          <w:trHeight w:val="172"/>
        </w:trPr>
        <w:tc>
          <w:tcPr>
            <w:tcW w:w="1692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3D36D76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78278F">
              <w:rPr>
                <w:sz w:val="18"/>
                <w:szCs w:val="18"/>
              </w:rPr>
              <w:t>OBICnet</w:t>
            </w:r>
            <w:proofErr w:type="spellEnd"/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11B151F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7060428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CDA275B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824AA12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0.99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19D507A" w14:textId="77777777" w:rsidR="002E6EBF" w:rsidRPr="0078278F" w:rsidRDefault="002E6EBF" w:rsidP="00863C21">
            <w:pPr>
              <w:pStyle w:val="TSP31text"/>
              <w:ind w:firstLine="0"/>
              <w:jc w:val="center"/>
              <w:rPr>
                <w:sz w:val="18"/>
                <w:szCs w:val="18"/>
              </w:rPr>
            </w:pPr>
            <w:r w:rsidRPr="0078278F">
              <w:rPr>
                <w:sz w:val="18"/>
                <w:szCs w:val="18"/>
              </w:rPr>
              <w:t>1.00</w:t>
            </w:r>
          </w:p>
        </w:tc>
      </w:tr>
    </w:tbl>
    <w:p w14:paraId="6C4748F8" w14:textId="77777777" w:rsidR="002E6EBF" w:rsidRDefault="002E6EBF" w:rsidP="004D0BD5">
      <w:pPr>
        <w:pStyle w:val="TSP51figurecaption"/>
        <w:jc w:val="left"/>
        <w:rPr>
          <w:rFonts w:eastAsiaTheme="minorEastAsia"/>
          <w:lang w:eastAsia="zh-CN"/>
        </w:rPr>
      </w:pPr>
      <w:r w:rsidRPr="00BA5092">
        <w:t xml:space="preserve">ASD, Atrial Septal Defect; PFO, Patent Foramen Ovale; VSD, Ventricular Septal Defect; PDA, Patent Ductus </w:t>
      </w:r>
      <w:proofErr w:type="spellStart"/>
      <w:r w:rsidRPr="00BA5092">
        <w:t>Ar-teriosus</w:t>
      </w:r>
      <w:proofErr w:type="spellEnd"/>
      <w:r w:rsidRPr="00BA5092">
        <w:t>.</w:t>
      </w:r>
    </w:p>
    <w:p w14:paraId="05C7512D" w14:textId="77777777" w:rsidR="00074D05" w:rsidRPr="000C53B9" w:rsidRDefault="00074D05" w:rsidP="00074D05">
      <w:pPr>
        <w:pStyle w:val="NormalWeb"/>
        <w:adjustRightInd w:val="0"/>
        <w:snapToGrid w:val="0"/>
        <w:spacing w:line="228" w:lineRule="auto"/>
      </w:pPr>
    </w:p>
    <w:sectPr w:rsidR="00074D05" w:rsidRPr="000C53B9" w:rsidSect="00EF58EE">
      <w:headerReference w:type="even" r:id="rId9"/>
      <w:headerReference w:type="default" r:id="rId10"/>
      <w:headerReference w:type="first" r:id="rId11"/>
      <w:type w:val="continuous"/>
      <w:pgSz w:w="12242" w:h="15842" w:code="1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122FFA" w14:textId="77777777" w:rsidR="00A11E0E" w:rsidRDefault="00A11E0E">
      <w:pPr>
        <w:spacing w:line="240" w:lineRule="auto"/>
      </w:pPr>
      <w:r>
        <w:separator/>
      </w:r>
    </w:p>
  </w:endnote>
  <w:endnote w:type="continuationSeparator" w:id="0">
    <w:p w14:paraId="51C33909" w14:textId="77777777" w:rsidR="00A11E0E" w:rsidRDefault="00A11E0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E0D4E8" w14:textId="77777777" w:rsidR="00A11E0E" w:rsidRDefault="00A11E0E">
      <w:pPr>
        <w:spacing w:line="240" w:lineRule="auto"/>
      </w:pPr>
      <w:r>
        <w:separator/>
      </w:r>
    </w:p>
  </w:footnote>
  <w:footnote w:type="continuationSeparator" w:id="0">
    <w:p w14:paraId="114CEE6C" w14:textId="77777777" w:rsidR="00A11E0E" w:rsidRDefault="00A11E0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CC581" w14:textId="2724EB40" w:rsidR="0004400E" w:rsidRDefault="00724867" w:rsidP="00EF58EE">
    <w:pPr>
      <w:pStyle w:val="TSPheader"/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CBF06" w14:textId="77777777" w:rsidR="007F1339" w:rsidRDefault="003D249C" w:rsidP="00673B6B">
    <w:pPr>
      <w:pStyle w:val="TSPheader"/>
    </w:pPr>
    <w:proofErr w:type="spellStart"/>
    <w:r w:rsidRPr="009F6A71">
      <w:t>Congenit</w:t>
    </w:r>
    <w:proofErr w:type="spellEnd"/>
    <w:r w:rsidRPr="009F6A71">
      <w:t xml:space="preserve"> Heart Dis</w:t>
    </w:r>
    <w:r w:rsidR="00724867">
      <w:t>.</w:t>
    </w:r>
    <w:r w:rsidR="00724867" w:rsidRPr="00900A21">
      <w:t xml:space="preserve"> </w:t>
    </w:r>
    <w:proofErr w:type="gramStart"/>
    <w:r w:rsidR="00724867" w:rsidRPr="00900A21">
      <w:t>202</w:t>
    </w:r>
    <w:r w:rsidR="00EF4F26">
      <w:rPr>
        <w:rFonts w:eastAsiaTheme="minorEastAsia" w:hint="eastAsia"/>
        <w:lang w:eastAsia="zh-CN"/>
      </w:rPr>
      <w:t>5</w:t>
    </w:r>
    <w:r w:rsidR="00724867">
      <w:t>;</w:t>
    </w:r>
    <w:r w:rsidR="00724867">
      <w:rPr>
        <w:rFonts w:hint="eastAsia"/>
      </w:rPr>
      <w:t>volume</w:t>
    </w:r>
    <w:proofErr w:type="gramEnd"/>
    <w:r w:rsidR="00724867">
      <w:rPr>
        <w:rFonts w:hint="eastAsia"/>
      </w:rPr>
      <w:t>(</w:t>
    </w:r>
    <w:r w:rsidR="00724867">
      <w:t>issue)</w:t>
    </w:r>
    <w:r w:rsidR="00724867">
      <w:ptab w:relativeTo="margin" w:alignment="right" w:leader="none"/>
    </w:r>
    <w:r w:rsidR="00724867" w:rsidRPr="00661AA8">
      <w:fldChar w:fldCharType="begin"/>
    </w:r>
    <w:r w:rsidR="00724867" w:rsidRPr="00661AA8">
      <w:instrText xml:space="preserve"> PAGE   \* MERGEFORMAT </w:instrText>
    </w:r>
    <w:r w:rsidR="00724867" w:rsidRPr="00661AA8">
      <w:fldChar w:fldCharType="separate"/>
    </w:r>
    <w:r w:rsidR="00724867">
      <w:t>3</w:t>
    </w:r>
    <w:r w:rsidR="00724867" w:rsidRPr="00661AA8">
      <w:fldChar w:fldCharType="end"/>
    </w:r>
  </w:p>
  <w:p w14:paraId="107905A6" w14:textId="77777777" w:rsidR="007F1339" w:rsidRPr="00661AA8" w:rsidRDefault="007F1339" w:rsidP="00640712">
    <w:pPr>
      <w:tabs>
        <w:tab w:val="left" w:pos="8335"/>
      </w:tabs>
      <w:spacing w:after="240" w:line="100" w:lineRule="atLeas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E472F" w14:textId="77777777" w:rsidR="00776E78" w:rsidRPr="00776E78" w:rsidRDefault="00776E78" w:rsidP="00776E78">
    <w:pPr>
      <w:pStyle w:val="Header"/>
      <w:spacing w:line="6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404899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1"/>
    <w:multiLevelType w:val="singleLevel"/>
    <w:tmpl w:val="0FF0D19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59FED0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2065858"/>
    <w:multiLevelType w:val="hybridMultilevel"/>
    <w:tmpl w:val="4B0C72EA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A037C"/>
    <w:multiLevelType w:val="hybridMultilevel"/>
    <w:tmpl w:val="2F484F9A"/>
    <w:lvl w:ilvl="0" w:tplc="B77A71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058227C">
      <w:start w:val="1"/>
      <w:numFmt w:val="upperLetter"/>
      <w:lvlText w:val="%2."/>
      <w:lvlJc w:val="left"/>
      <w:pPr>
        <w:ind w:left="800" w:hanging="360"/>
      </w:pPr>
      <w:rPr>
        <w:rFonts w:eastAsia="宋体" w:hint="default"/>
        <w:color w:val="auto"/>
        <w:sz w:val="22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12FD2432"/>
    <w:multiLevelType w:val="hybridMultilevel"/>
    <w:tmpl w:val="3856CD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F92519"/>
    <w:multiLevelType w:val="hybridMultilevel"/>
    <w:tmpl w:val="F86602B4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10" w15:restartNumberingAfterBreak="0">
    <w:nsid w:val="24D96086"/>
    <w:multiLevelType w:val="hybridMultilevel"/>
    <w:tmpl w:val="5CA6B7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7" w15:restartNumberingAfterBreak="0">
    <w:nsid w:val="59F251C5"/>
    <w:multiLevelType w:val="hybridMultilevel"/>
    <w:tmpl w:val="E2ACA3DC"/>
    <w:lvl w:ilvl="0" w:tplc="F574F898">
      <w:start w:val="1"/>
      <w:numFmt w:val="lowerLetter"/>
      <w:lvlText w:val="(%1)"/>
      <w:lvlJc w:val="left"/>
      <w:pPr>
        <w:ind w:left="11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80" w:hanging="360"/>
      </w:pPr>
    </w:lvl>
    <w:lvl w:ilvl="2" w:tplc="0409001B" w:tentative="1">
      <w:start w:val="1"/>
      <w:numFmt w:val="lowerRoman"/>
      <w:lvlText w:val="%3."/>
      <w:lvlJc w:val="right"/>
      <w:pPr>
        <w:ind w:left="2600" w:hanging="180"/>
      </w:pPr>
    </w:lvl>
    <w:lvl w:ilvl="3" w:tplc="0409000F" w:tentative="1">
      <w:start w:val="1"/>
      <w:numFmt w:val="decimal"/>
      <w:lvlText w:val="%4."/>
      <w:lvlJc w:val="left"/>
      <w:pPr>
        <w:ind w:left="3320" w:hanging="360"/>
      </w:pPr>
    </w:lvl>
    <w:lvl w:ilvl="4" w:tplc="04090019" w:tentative="1">
      <w:start w:val="1"/>
      <w:numFmt w:val="lowerLetter"/>
      <w:lvlText w:val="%5."/>
      <w:lvlJc w:val="left"/>
      <w:pPr>
        <w:ind w:left="4040" w:hanging="360"/>
      </w:pPr>
    </w:lvl>
    <w:lvl w:ilvl="5" w:tplc="0409001B" w:tentative="1">
      <w:start w:val="1"/>
      <w:numFmt w:val="lowerRoman"/>
      <w:lvlText w:val="%6."/>
      <w:lvlJc w:val="right"/>
      <w:pPr>
        <w:ind w:left="4760" w:hanging="180"/>
      </w:pPr>
    </w:lvl>
    <w:lvl w:ilvl="6" w:tplc="0409000F" w:tentative="1">
      <w:start w:val="1"/>
      <w:numFmt w:val="decimal"/>
      <w:lvlText w:val="%7."/>
      <w:lvlJc w:val="left"/>
      <w:pPr>
        <w:ind w:left="5480" w:hanging="360"/>
      </w:pPr>
    </w:lvl>
    <w:lvl w:ilvl="7" w:tplc="04090019" w:tentative="1">
      <w:start w:val="1"/>
      <w:numFmt w:val="lowerLetter"/>
      <w:lvlText w:val="%8."/>
      <w:lvlJc w:val="left"/>
      <w:pPr>
        <w:ind w:left="6200" w:hanging="360"/>
      </w:pPr>
    </w:lvl>
    <w:lvl w:ilvl="8" w:tplc="040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18" w15:restartNumberingAfterBreak="0">
    <w:nsid w:val="5D206535"/>
    <w:multiLevelType w:val="hybridMultilevel"/>
    <w:tmpl w:val="CBC275A6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E01B78"/>
    <w:multiLevelType w:val="hybridMultilevel"/>
    <w:tmpl w:val="E5348BD8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950A46"/>
    <w:multiLevelType w:val="hybridMultilevel"/>
    <w:tmpl w:val="C046ED72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691952215">
    <w:abstractNumId w:val="12"/>
  </w:num>
  <w:num w:numId="2" w16cid:durableId="1652440911">
    <w:abstractNumId w:val="14"/>
  </w:num>
  <w:num w:numId="3" w16cid:durableId="1187479263">
    <w:abstractNumId w:val="11"/>
  </w:num>
  <w:num w:numId="4" w16cid:durableId="154976077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64528829">
    <w:abstractNumId w:val="13"/>
  </w:num>
  <w:num w:numId="6" w16cid:durableId="1154181074">
    <w:abstractNumId w:val="16"/>
  </w:num>
  <w:num w:numId="7" w16cid:durableId="65033990">
    <w:abstractNumId w:val="9"/>
  </w:num>
  <w:num w:numId="8" w16cid:durableId="2140877248">
    <w:abstractNumId w:val="16"/>
  </w:num>
  <w:num w:numId="9" w16cid:durableId="20672592">
    <w:abstractNumId w:val="9"/>
  </w:num>
  <w:num w:numId="10" w16cid:durableId="2139564162">
    <w:abstractNumId w:val="16"/>
  </w:num>
  <w:num w:numId="11" w16cid:durableId="1012947991">
    <w:abstractNumId w:val="9"/>
  </w:num>
  <w:num w:numId="12" w16cid:durableId="1037122919">
    <w:abstractNumId w:val="22"/>
  </w:num>
  <w:num w:numId="13" w16cid:durableId="2121799575">
    <w:abstractNumId w:val="16"/>
  </w:num>
  <w:num w:numId="14" w16cid:durableId="1339308804">
    <w:abstractNumId w:val="9"/>
  </w:num>
  <w:num w:numId="15" w16cid:durableId="520801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68967528">
    <w:abstractNumId w:val="9"/>
  </w:num>
  <w:num w:numId="17" w16cid:durableId="7433077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06720847">
    <w:abstractNumId w:val="6"/>
  </w:num>
  <w:num w:numId="19" w16cid:durableId="388119203">
    <w:abstractNumId w:val="15"/>
  </w:num>
  <w:num w:numId="20" w16cid:durableId="1764299600">
    <w:abstractNumId w:val="6"/>
  </w:num>
  <w:num w:numId="21" w16cid:durableId="961232939">
    <w:abstractNumId w:val="16"/>
  </w:num>
  <w:num w:numId="22" w16cid:durableId="1276476985">
    <w:abstractNumId w:val="9"/>
  </w:num>
  <w:num w:numId="23" w16cid:durableId="409735920">
    <w:abstractNumId w:val="6"/>
  </w:num>
  <w:num w:numId="24" w16cid:durableId="112406696">
    <w:abstractNumId w:val="7"/>
  </w:num>
  <w:num w:numId="25" w16cid:durableId="1404640498">
    <w:abstractNumId w:val="23"/>
  </w:num>
  <w:num w:numId="26" w16cid:durableId="168302275">
    <w:abstractNumId w:val="21"/>
  </w:num>
  <w:num w:numId="27" w16cid:durableId="857045198">
    <w:abstractNumId w:val="23"/>
  </w:num>
  <w:num w:numId="28" w16cid:durableId="2036497455">
    <w:abstractNumId w:val="6"/>
  </w:num>
  <w:num w:numId="29" w16cid:durableId="491918806">
    <w:abstractNumId w:val="7"/>
  </w:num>
  <w:num w:numId="30" w16cid:durableId="1943103568">
    <w:abstractNumId w:val="21"/>
  </w:num>
  <w:num w:numId="31" w16cid:durableId="1364674198">
    <w:abstractNumId w:val="1"/>
  </w:num>
  <w:num w:numId="32" w16cid:durableId="1314263126">
    <w:abstractNumId w:val="2"/>
  </w:num>
  <w:num w:numId="33" w16cid:durableId="133302434">
    <w:abstractNumId w:val="0"/>
  </w:num>
  <w:num w:numId="34" w16cid:durableId="1802306758">
    <w:abstractNumId w:val="4"/>
  </w:num>
  <w:num w:numId="35" w16cid:durableId="1333025447">
    <w:abstractNumId w:val="17"/>
  </w:num>
  <w:num w:numId="36" w16cid:durableId="570117604">
    <w:abstractNumId w:val="10"/>
  </w:num>
  <w:num w:numId="37" w16cid:durableId="1626737122">
    <w:abstractNumId w:val="5"/>
  </w:num>
  <w:num w:numId="38" w16cid:durableId="1263994072">
    <w:abstractNumId w:val="18"/>
  </w:num>
  <w:num w:numId="39" w16cid:durableId="1753820995">
    <w:abstractNumId w:val="20"/>
  </w:num>
  <w:num w:numId="40" w16cid:durableId="1230533176">
    <w:abstractNumId w:val="3"/>
  </w:num>
  <w:num w:numId="41" w16cid:durableId="2051149852">
    <w:abstractNumId w:val="8"/>
  </w:num>
  <w:num w:numId="42" w16cid:durableId="339164728">
    <w:abstractNumId w:val="19"/>
  </w:num>
  <w:num w:numId="43" w16cid:durableId="1765688548">
    <w:abstractNumId w:val="23"/>
    <w:lvlOverride w:ilvl="0">
      <w:startOverride w:val="1"/>
    </w:lvlOverride>
  </w:num>
  <w:num w:numId="44" w16cid:durableId="367146899">
    <w:abstractNumId w:val="23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evenAndOddHeaders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4DA9"/>
    <w:rsid w:val="000348D8"/>
    <w:rsid w:val="00035FC3"/>
    <w:rsid w:val="00042AF8"/>
    <w:rsid w:val="0004400E"/>
    <w:rsid w:val="000443AC"/>
    <w:rsid w:val="00044BC6"/>
    <w:rsid w:val="00044C0A"/>
    <w:rsid w:val="0004721A"/>
    <w:rsid w:val="00053EBF"/>
    <w:rsid w:val="00066035"/>
    <w:rsid w:val="00074D05"/>
    <w:rsid w:val="0009213F"/>
    <w:rsid w:val="000A0F93"/>
    <w:rsid w:val="000A45B9"/>
    <w:rsid w:val="000B1F19"/>
    <w:rsid w:val="000B5171"/>
    <w:rsid w:val="000B74CE"/>
    <w:rsid w:val="000C151B"/>
    <w:rsid w:val="000C2465"/>
    <w:rsid w:val="000C504E"/>
    <w:rsid w:val="000C53B9"/>
    <w:rsid w:val="000D1C00"/>
    <w:rsid w:val="000F74CC"/>
    <w:rsid w:val="00120C0D"/>
    <w:rsid w:val="00123A57"/>
    <w:rsid w:val="001266E5"/>
    <w:rsid w:val="00127184"/>
    <w:rsid w:val="00144467"/>
    <w:rsid w:val="0016006D"/>
    <w:rsid w:val="00167105"/>
    <w:rsid w:val="00176A17"/>
    <w:rsid w:val="00187514"/>
    <w:rsid w:val="001933FC"/>
    <w:rsid w:val="001A0192"/>
    <w:rsid w:val="001A1E76"/>
    <w:rsid w:val="001C75BF"/>
    <w:rsid w:val="001D349C"/>
    <w:rsid w:val="001D4D23"/>
    <w:rsid w:val="001E2AEB"/>
    <w:rsid w:val="001E4A07"/>
    <w:rsid w:val="001E4DA9"/>
    <w:rsid w:val="001F34EF"/>
    <w:rsid w:val="0020081E"/>
    <w:rsid w:val="00206E80"/>
    <w:rsid w:val="00211F69"/>
    <w:rsid w:val="0021217E"/>
    <w:rsid w:val="002223FC"/>
    <w:rsid w:val="00222904"/>
    <w:rsid w:val="00240486"/>
    <w:rsid w:val="002432B5"/>
    <w:rsid w:val="002915FF"/>
    <w:rsid w:val="002946D9"/>
    <w:rsid w:val="002D36A3"/>
    <w:rsid w:val="002E255F"/>
    <w:rsid w:val="002E6EBF"/>
    <w:rsid w:val="002F4A79"/>
    <w:rsid w:val="003040E0"/>
    <w:rsid w:val="00324292"/>
    <w:rsid w:val="00326141"/>
    <w:rsid w:val="00330316"/>
    <w:rsid w:val="00331431"/>
    <w:rsid w:val="003404AE"/>
    <w:rsid w:val="00352448"/>
    <w:rsid w:val="003539E4"/>
    <w:rsid w:val="00357E10"/>
    <w:rsid w:val="00364C29"/>
    <w:rsid w:val="00370EC8"/>
    <w:rsid w:val="0037766B"/>
    <w:rsid w:val="00377F4F"/>
    <w:rsid w:val="003817A5"/>
    <w:rsid w:val="0038794D"/>
    <w:rsid w:val="00397AC9"/>
    <w:rsid w:val="003A15E9"/>
    <w:rsid w:val="003A791E"/>
    <w:rsid w:val="003B7C96"/>
    <w:rsid w:val="003C241C"/>
    <w:rsid w:val="003D249C"/>
    <w:rsid w:val="003D3232"/>
    <w:rsid w:val="003D7079"/>
    <w:rsid w:val="003E012D"/>
    <w:rsid w:val="003F0E95"/>
    <w:rsid w:val="003F1497"/>
    <w:rsid w:val="003F3349"/>
    <w:rsid w:val="003F49FF"/>
    <w:rsid w:val="00401D30"/>
    <w:rsid w:val="00407BAA"/>
    <w:rsid w:val="0041581F"/>
    <w:rsid w:val="004165AA"/>
    <w:rsid w:val="0042484A"/>
    <w:rsid w:val="00425800"/>
    <w:rsid w:val="00425DAF"/>
    <w:rsid w:val="004340C2"/>
    <w:rsid w:val="00443AAF"/>
    <w:rsid w:val="004504C9"/>
    <w:rsid w:val="004505CF"/>
    <w:rsid w:val="004669B4"/>
    <w:rsid w:val="0046725B"/>
    <w:rsid w:val="00471F5A"/>
    <w:rsid w:val="00475043"/>
    <w:rsid w:val="004A046F"/>
    <w:rsid w:val="004A346F"/>
    <w:rsid w:val="004D0BD5"/>
    <w:rsid w:val="004D3B65"/>
    <w:rsid w:val="00501D0F"/>
    <w:rsid w:val="00506BC0"/>
    <w:rsid w:val="0051540B"/>
    <w:rsid w:val="0053256F"/>
    <w:rsid w:val="005332CC"/>
    <w:rsid w:val="005429B5"/>
    <w:rsid w:val="00557B4B"/>
    <w:rsid w:val="00562123"/>
    <w:rsid w:val="005664C6"/>
    <w:rsid w:val="005A6A67"/>
    <w:rsid w:val="005B6005"/>
    <w:rsid w:val="005B7792"/>
    <w:rsid w:val="005C5DE8"/>
    <w:rsid w:val="00605718"/>
    <w:rsid w:val="00606DEF"/>
    <w:rsid w:val="006205C4"/>
    <w:rsid w:val="00640712"/>
    <w:rsid w:val="00644710"/>
    <w:rsid w:val="00645D18"/>
    <w:rsid w:val="00646BFC"/>
    <w:rsid w:val="00653AA5"/>
    <w:rsid w:val="0065560B"/>
    <w:rsid w:val="00666C02"/>
    <w:rsid w:val="00673B6B"/>
    <w:rsid w:val="0068381A"/>
    <w:rsid w:val="00686D0C"/>
    <w:rsid w:val="00691777"/>
    <w:rsid w:val="00692393"/>
    <w:rsid w:val="006A74F9"/>
    <w:rsid w:val="006A799E"/>
    <w:rsid w:val="006C6DB8"/>
    <w:rsid w:val="006D7D99"/>
    <w:rsid w:val="006E1066"/>
    <w:rsid w:val="006E63FE"/>
    <w:rsid w:val="006F7353"/>
    <w:rsid w:val="006F797D"/>
    <w:rsid w:val="0071323C"/>
    <w:rsid w:val="00722347"/>
    <w:rsid w:val="00724867"/>
    <w:rsid w:val="00744F06"/>
    <w:rsid w:val="00745CCF"/>
    <w:rsid w:val="007471D3"/>
    <w:rsid w:val="00750361"/>
    <w:rsid w:val="00762525"/>
    <w:rsid w:val="007648D8"/>
    <w:rsid w:val="00776E78"/>
    <w:rsid w:val="00792DC7"/>
    <w:rsid w:val="00797AB1"/>
    <w:rsid w:val="007C021F"/>
    <w:rsid w:val="007D0ABE"/>
    <w:rsid w:val="007D3EBF"/>
    <w:rsid w:val="007F1339"/>
    <w:rsid w:val="00804595"/>
    <w:rsid w:val="008145DC"/>
    <w:rsid w:val="00814FF4"/>
    <w:rsid w:val="00815D1E"/>
    <w:rsid w:val="0082500C"/>
    <w:rsid w:val="00843AAF"/>
    <w:rsid w:val="008474ED"/>
    <w:rsid w:val="00862B31"/>
    <w:rsid w:val="008669FB"/>
    <w:rsid w:val="008A3D4D"/>
    <w:rsid w:val="008B52F2"/>
    <w:rsid w:val="008B6A2E"/>
    <w:rsid w:val="008C1897"/>
    <w:rsid w:val="008D62D4"/>
    <w:rsid w:val="008D69AF"/>
    <w:rsid w:val="008E5E47"/>
    <w:rsid w:val="008F2594"/>
    <w:rsid w:val="00911F22"/>
    <w:rsid w:val="009161FF"/>
    <w:rsid w:val="00951142"/>
    <w:rsid w:val="00993114"/>
    <w:rsid w:val="00993C64"/>
    <w:rsid w:val="009A7262"/>
    <w:rsid w:val="009B54F4"/>
    <w:rsid w:val="009B551E"/>
    <w:rsid w:val="009C1F04"/>
    <w:rsid w:val="009C3816"/>
    <w:rsid w:val="009D6A8B"/>
    <w:rsid w:val="009F03A5"/>
    <w:rsid w:val="009F1AAE"/>
    <w:rsid w:val="009F5C65"/>
    <w:rsid w:val="009F70E6"/>
    <w:rsid w:val="00A11E0E"/>
    <w:rsid w:val="00A15FF4"/>
    <w:rsid w:val="00A1712D"/>
    <w:rsid w:val="00A24869"/>
    <w:rsid w:val="00A27F33"/>
    <w:rsid w:val="00A311C0"/>
    <w:rsid w:val="00A5062B"/>
    <w:rsid w:val="00A563F4"/>
    <w:rsid w:val="00A56FF8"/>
    <w:rsid w:val="00A62565"/>
    <w:rsid w:val="00A63B49"/>
    <w:rsid w:val="00A65FB0"/>
    <w:rsid w:val="00A70C73"/>
    <w:rsid w:val="00A8104C"/>
    <w:rsid w:val="00A852BC"/>
    <w:rsid w:val="00A86AFB"/>
    <w:rsid w:val="00AA03F5"/>
    <w:rsid w:val="00AA1BD0"/>
    <w:rsid w:val="00AB5AEE"/>
    <w:rsid w:val="00AC0491"/>
    <w:rsid w:val="00AD3F77"/>
    <w:rsid w:val="00AD4C85"/>
    <w:rsid w:val="00AD7138"/>
    <w:rsid w:val="00AD7B01"/>
    <w:rsid w:val="00AF78DE"/>
    <w:rsid w:val="00B05206"/>
    <w:rsid w:val="00B06860"/>
    <w:rsid w:val="00B22E26"/>
    <w:rsid w:val="00B37458"/>
    <w:rsid w:val="00B377C4"/>
    <w:rsid w:val="00B46F24"/>
    <w:rsid w:val="00B47634"/>
    <w:rsid w:val="00B60928"/>
    <w:rsid w:val="00B622F2"/>
    <w:rsid w:val="00B71516"/>
    <w:rsid w:val="00B718C5"/>
    <w:rsid w:val="00B72696"/>
    <w:rsid w:val="00B75C9A"/>
    <w:rsid w:val="00B93109"/>
    <w:rsid w:val="00B94D10"/>
    <w:rsid w:val="00BA586B"/>
    <w:rsid w:val="00BC74C5"/>
    <w:rsid w:val="00BD0D11"/>
    <w:rsid w:val="00BE2474"/>
    <w:rsid w:val="00BF28B4"/>
    <w:rsid w:val="00C03FCF"/>
    <w:rsid w:val="00C16DD7"/>
    <w:rsid w:val="00C2375A"/>
    <w:rsid w:val="00C34E4B"/>
    <w:rsid w:val="00C43CFD"/>
    <w:rsid w:val="00C62227"/>
    <w:rsid w:val="00C818EC"/>
    <w:rsid w:val="00C86F84"/>
    <w:rsid w:val="00CC7AAB"/>
    <w:rsid w:val="00CD54D3"/>
    <w:rsid w:val="00CE4114"/>
    <w:rsid w:val="00CE4479"/>
    <w:rsid w:val="00CF78CE"/>
    <w:rsid w:val="00D15FD7"/>
    <w:rsid w:val="00D20D10"/>
    <w:rsid w:val="00D328A0"/>
    <w:rsid w:val="00D45C53"/>
    <w:rsid w:val="00D5407A"/>
    <w:rsid w:val="00D86142"/>
    <w:rsid w:val="00DA071E"/>
    <w:rsid w:val="00DA6AE2"/>
    <w:rsid w:val="00DA7729"/>
    <w:rsid w:val="00DC1B1F"/>
    <w:rsid w:val="00DE07DE"/>
    <w:rsid w:val="00DE228F"/>
    <w:rsid w:val="00E03C08"/>
    <w:rsid w:val="00E03F44"/>
    <w:rsid w:val="00E14912"/>
    <w:rsid w:val="00E17581"/>
    <w:rsid w:val="00E20009"/>
    <w:rsid w:val="00E257FA"/>
    <w:rsid w:val="00E26A84"/>
    <w:rsid w:val="00E445B7"/>
    <w:rsid w:val="00E52E54"/>
    <w:rsid w:val="00E53385"/>
    <w:rsid w:val="00E708AE"/>
    <w:rsid w:val="00E81963"/>
    <w:rsid w:val="00E82717"/>
    <w:rsid w:val="00E82DCF"/>
    <w:rsid w:val="00E8311E"/>
    <w:rsid w:val="00E8495D"/>
    <w:rsid w:val="00E972A4"/>
    <w:rsid w:val="00EA591D"/>
    <w:rsid w:val="00EA6902"/>
    <w:rsid w:val="00EA77C5"/>
    <w:rsid w:val="00EC23EC"/>
    <w:rsid w:val="00ED2E2A"/>
    <w:rsid w:val="00ED4753"/>
    <w:rsid w:val="00EE3F08"/>
    <w:rsid w:val="00EF4F26"/>
    <w:rsid w:val="00EF58EE"/>
    <w:rsid w:val="00EF6703"/>
    <w:rsid w:val="00F05B9C"/>
    <w:rsid w:val="00F1193E"/>
    <w:rsid w:val="00F1450C"/>
    <w:rsid w:val="00F14FB5"/>
    <w:rsid w:val="00F42807"/>
    <w:rsid w:val="00F54E21"/>
    <w:rsid w:val="00F57FA0"/>
    <w:rsid w:val="00F654F2"/>
    <w:rsid w:val="00F8065D"/>
    <w:rsid w:val="00F879E4"/>
    <w:rsid w:val="00F91974"/>
    <w:rsid w:val="00F91C19"/>
    <w:rsid w:val="00FC0A61"/>
    <w:rsid w:val="00FC3455"/>
    <w:rsid w:val="00FC39AC"/>
    <w:rsid w:val="00FC7435"/>
    <w:rsid w:val="00FD698E"/>
    <w:rsid w:val="00FF5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D397DB3"/>
  <w15:chartTrackingRefBased/>
  <w15:docId w15:val="{EE8A217A-75CD-4897-BBBB-B393943DB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0316"/>
    <w:pPr>
      <w:spacing w:line="260" w:lineRule="atLeast"/>
      <w:jc w:val="both"/>
    </w:pPr>
    <w:rPr>
      <w:rFonts w:ascii="Minion Pro" w:hAnsi="Minion Pro"/>
      <w:noProof/>
      <w:color w:val="00000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7AC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97AC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SP11articletype">
    <w:name w:val="TSP_1.1_article_type"/>
    <w:next w:val="Normal"/>
    <w:qFormat/>
    <w:rsid w:val="000C53B9"/>
    <w:pPr>
      <w:adjustRightInd w:val="0"/>
      <w:snapToGrid w:val="0"/>
      <w:spacing w:before="240" w:line="240" w:lineRule="atLeast"/>
    </w:pPr>
    <w:rPr>
      <w:rFonts w:ascii="Minion Pro" w:eastAsia="Times New Roman" w:hAnsi="Minion Pro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10doinum">
    <w:name w:val="TSP_1.10_doinum"/>
    <w:basedOn w:val="Normal"/>
    <w:qFormat/>
    <w:rsid w:val="005429B5"/>
    <w:pPr>
      <w:spacing w:after="240" w:line="60" w:lineRule="atLeast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2title">
    <w:name w:val="TSP_1.2_title"/>
    <w:next w:val="Normal"/>
    <w:qFormat/>
    <w:rsid w:val="005429B5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5429B5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0C53B9"/>
    <w:pPr>
      <w:adjustRightInd w:val="0"/>
      <w:snapToGrid w:val="0"/>
      <w:spacing w:before="60" w:after="240" w:line="240" w:lineRule="atLeast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6E63FE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5429B5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5429B5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color w:val="000000"/>
      <w:szCs w:val="22"/>
      <w:lang w:eastAsia="de-DE" w:bidi="en-US"/>
    </w:rPr>
  </w:style>
  <w:style w:type="paragraph" w:styleId="Footer">
    <w:name w:val="footer"/>
    <w:basedOn w:val="Normal"/>
    <w:link w:val="FooterChar"/>
    <w:uiPriority w:val="99"/>
    <w:qFormat/>
    <w:rsid w:val="00C34E4B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C34E4B"/>
    <w:rPr>
      <w:rFonts w:ascii="Minion Pro" w:hAnsi="Minion Pro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397A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397AC9"/>
    <w:rPr>
      <w:rFonts w:ascii="Minion Pro" w:hAnsi="Minion Pro"/>
      <w:noProof/>
      <w:color w:val="000000"/>
      <w:szCs w:val="18"/>
    </w:rPr>
  </w:style>
  <w:style w:type="paragraph" w:customStyle="1" w:styleId="TSP18keywords">
    <w:name w:val="TSP_1.8_keywords"/>
    <w:next w:val="Normal"/>
    <w:qFormat/>
    <w:rsid w:val="006E63FE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6E63FE"/>
    <w:pPr>
      <w:spacing w:before="240" w:line="240" w:lineRule="atLeast"/>
      <w:jc w:val="both"/>
    </w:pPr>
    <w:rPr>
      <w:rFonts w:ascii="Minion Pro" w:eastAsia="Times New Roman" w:hAnsi="Minion Pro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6E63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0C53B9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5429B5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0C53B9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31text">
    <w:name w:val="TSP_3.1_text"/>
    <w:link w:val="TSP31text0"/>
    <w:qFormat/>
    <w:rsid w:val="005429B5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5429B5"/>
    <w:pPr>
      <w:ind w:firstLine="0"/>
    </w:pPr>
  </w:style>
  <w:style w:type="paragraph" w:customStyle="1" w:styleId="TSP33textspaceafter">
    <w:name w:val="TSP_3.3_text_space_after"/>
    <w:qFormat/>
    <w:rsid w:val="005429B5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330316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330316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330316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5429B5"/>
    <w:pPr>
      <w:numPr>
        <w:numId w:val="27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5429B5"/>
    <w:pPr>
      <w:numPr>
        <w:numId w:val="28"/>
      </w:numPr>
      <w:adjustRightInd w:val="0"/>
      <w:snapToGrid w:val="0"/>
      <w:spacing w:line="228" w:lineRule="auto"/>
      <w:ind w:left="425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5429B5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BD0D11"/>
    <w:pPr>
      <w:spacing w:before="120" w:after="120" w:line="240" w:lineRule="atLeast"/>
      <w:jc w:val="righ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BD0D11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BD0D11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2tablebody">
    <w:name w:val="TSP_4.2_table_body"/>
    <w:qFormat/>
    <w:rsid w:val="00BD0D11"/>
    <w:pPr>
      <w:adjustRightInd w:val="0"/>
      <w:snapToGrid w:val="0"/>
      <w:spacing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TSP43tablefooter">
    <w:name w:val="TSP_4.3_table_footer"/>
    <w:next w:val="TSP31text"/>
    <w:qFormat/>
    <w:rsid w:val="00BD0D11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BD0D11"/>
    <w:pPr>
      <w:adjustRightInd w:val="0"/>
      <w:snapToGrid w:val="0"/>
      <w:spacing w:before="120" w:after="240" w:line="240" w:lineRule="atLeast"/>
      <w:jc w:val="center"/>
    </w:pPr>
    <w:rPr>
      <w:rFonts w:ascii="Minion Pro" w:hAnsi="Minion Pro"/>
      <w:noProof/>
      <w:color w:val="000000"/>
      <w:lang w:bidi="en-US"/>
    </w:rPr>
  </w:style>
  <w:style w:type="paragraph" w:customStyle="1" w:styleId="TSP51figurecaption">
    <w:name w:val="TSP_5.1_figure_caption"/>
    <w:qFormat/>
    <w:rsid w:val="00BD0D11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/>
      <w:color w:val="000000"/>
      <w:lang w:eastAsia="de-DE" w:bidi="en-US"/>
    </w:rPr>
  </w:style>
  <w:style w:type="paragraph" w:customStyle="1" w:styleId="TSP52figure">
    <w:name w:val="TSP_5.2_figure"/>
    <w:qFormat/>
    <w:rsid w:val="00BD0D11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397AC9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397AC9"/>
    <w:rPr>
      <w:rFonts w:ascii="Minion Pro" w:hAnsi="Minion Pro" w:cs="Tahoma"/>
      <w:noProof/>
      <w:color w:val="000000"/>
      <w:szCs w:val="18"/>
    </w:rPr>
  </w:style>
  <w:style w:type="character" w:styleId="LineNumber">
    <w:name w:val="line number"/>
    <w:uiPriority w:val="99"/>
    <w:rsid w:val="00397AC9"/>
    <w:rPr>
      <w:rFonts w:ascii="Minion Pro" w:hAnsi="Minion Pro"/>
      <w:sz w:val="16"/>
    </w:rPr>
  </w:style>
  <w:style w:type="paragraph" w:customStyle="1" w:styleId="TSP61Citation">
    <w:name w:val="TSP_6.1_Citation"/>
    <w:qFormat/>
    <w:rsid w:val="00BD0D11"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character" w:styleId="Hyperlink">
    <w:name w:val="Hyperlink"/>
    <w:uiPriority w:val="99"/>
    <w:rsid w:val="00397AC9"/>
    <w:rPr>
      <w:color w:val="2F5496" w:themeColor="accent1" w:themeShade="BF"/>
      <w:u w:val="single"/>
    </w:rPr>
  </w:style>
  <w:style w:type="character" w:styleId="UnresolvedMention">
    <w:name w:val="Unresolved Mention"/>
    <w:uiPriority w:val="99"/>
    <w:semiHidden/>
    <w:unhideWhenUsed/>
    <w:rsid w:val="00A65FB0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397AC9"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506B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SP62BackMatter">
    <w:name w:val="TSP_6.2_BackMatter"/>
    <w:qFormat/>
    <w:rsid w:val="000C53B9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0C53B9"/>
    <w:pPr>
      <w:adjustRightInd w:val="0"/>
      <w:snapToGrid w:val="0"/>
      <w:spacing w:before="60" w:after="60" w:line="228" w:lineRule="auto"/>
      <w:jc w:val="both"/>
    </w:pPr>
    <w:rPr>
      <w:rFonts w:ascii="Minion Pro" w:hAnsi="Minion Pro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F14FB5"/>
    <w:pPr>
      <w:numPr>
        <w:numId w:val="29"/>
      </w:numPr>
      <w:adjustRightInd w:val="0"/>
      <w:snapToGrid w:val="0"/>
      <w:spacing w:before="60" w:after="60" w:line="228" w:lineRule="auto"/>
      <w:jc w:val="both"/>
    </w:pPr>
    <w:rPr>
      <w:rFonts w:ascii="Minion Pro" w:eastAsiaTheme="minorEastAsia" w:hAnsi="Minion Pro"/>
      <w:noProof/>
      <w:color w:val="000000"/>
      <w:sz w:val="18"/>
    </w:rPr>
  </w:style>
  <w:style w:type="paragraph" w:customStyle="1" w:styleId="TSP71References">
    <w:name w:val="TSP_7.1_References"/>
    <w:qFormat/>
    <w:rsid w:val="00BD0D11"/>
    <w:pPr>
      <w:numPr>
        <w:numId w:val="30"/>
      </w:numPr>
      <w:adjustRightInd w:val="0"/>
      <w:snapToGrid w:val="0"/>
      <w:spacing w:line="228" w:lineRule="auto"/>
      <w:ind w:left="425" w:hanging="425"/>
      <w:jc w:val="both"/>
    </w:pPr>
    <w:rPr>
      <w:rFonts w:ascii="Minion Pro" w:eastAsia="等线" w:hAnsi="Minion Pro"/>
      <w:color w:val="000000"/>
      <w:lang w:eastAsia="de-DE" w:bidi="en-US"/>
    </w:rPr>
  </w:style>
  <w:style w:type="paragraph" w:customStyle="1" w:styleId="TSP72Copyright">
    <w:name w:val="TSP_7.2_Copyright"/>
    <w:qFormat/>
    <w:rsid w:val="00673B6B"/>
    <w:pPr>
      <w:adjustRightInd w:val="0"/>
      <w:snapToGrid w:val="0"/>
      <w:spacing w:line="192" w:lineRule="auto"/>
      <w:jc w:val="both"/>
    </w:pPr>
    <w:rPr>
      <w:rFonts w:ascii="Minion Pro" w:eastAsia="Times New Roman" w:hAnsi="Minion Pro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BD0D11"/>
    <w:pPr>
      <w:adjustRightInd w:val="0"/>
      <w:snapToGrid w:val="0"/>
      <w:spacing w:before="20" w:line="228" w:lineRule="auto"/>
    </w:pPr>
    <w:rPr>
      <w:rFonts w:ascii="Minion Pro" w:eastAsia="Times New Roman" w:hAnsi="Minion Pro"/>
      <w:color w:val="000000"/>
      <w:sz w:val="18"/>
      <w:lang w:eastAsia="de-CH"/>
    </w:rPr>
  </w:style>
  <w:style w:type="paragraph" w:customStyle="1" w:styleId="TSP81theorem">
    <w:name w:val="TSP_8.1_theorem"/>
    <w:qFormat/>
    <w:rsid w:val="00BD0D11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BD0D11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BD0D11"/>
    <w:pPr>
      <w:adjustRightInd w:val="0"/>
      <w:snapToGrid w:val="0"/>
      <w:spacing w:before="120" w:after="120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BD0D11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BD0D11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header">
    <w:name w:val="TSP_header"/>
    <w:qFormat/>
    <w:rsid w:val="00673B6B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673B6B"/>
    <w:pPr>
      <w:spacing w:line="228" w:lineRule="auto"/>
    </w:pPr>
    <w:rPr>
      <w:rFonts w:ascii="Minion Pro" w:eastAsia="Times New Roman" w:hAnsi="Minion Pro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0C53B9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headertsplogo">
    <w:name w:val="TSP_header_tsp_logo"/>
    <w:qFormat/>
    <w:rsid w:val="00BD0D11"/>
    <w:pPr>
      <w:adjustRightInd w:val="0"/>
      <w:snapToGrid w:val="0"/>
      <w:spacing w:line="240" w:lineRule="atLeast"/>
      <w:jc w:val="righ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0C53B9"/>
    <w:pPr>
      <w:snapToGrid w:val="0"/>
      <w:spacing w:line="240" w:lineRule="atLeast"/>
      <w:ind w:firstLine="425"/>
      <w:jc w:val="both"/>
    </w:pPr>
    <w:rPr>
      <w:rFonts w:ascii="Minion Pro" w:eastAsia="Times New Roman" w:hAnsi="Minion Pro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0C53B9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character" w:customStyle="1" w:styleId="apple-converted-space">
    <w:name w:val="apple-converted-space"/>
    <w:rsid w:val="00EA6902"/>
  </w:style>
  <w:style w:type="paragraph" w:styleId="Bibliography">
    <w:name w:val="Bibliography"/>
    <w:basedOn w:val="Normal"/>
    <w:next w:val="Normal"/>
    <w:uiPriority w:val="37"/>
    <w:semiHidden/>
    <w:unhideWhenUsed/>
    <w:rsid w:val="00EA6902"/>
  </w:style>
  <w:style w:type="paragraph" w:styleId="BodyText">
    <w:name w:val="Body Text"/>
    <w:link w:val="BodyTextChar"/>
    <w:rsid w:val="00397AC9"/>
    <w:pPr>
      <w:spacing w:after="120" w:line="340" w:lineRule="atLeast"/>
      <w:jc w:val="both"/>
    </w:pPr>
    <w:rPr>
      <w:rFonts w:ascii="Minion Pro" w:hAnsi="Minion Pro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397AC9"/>
    <w:rPr>
      <w:rFonts w:ascii="Minion Pro" w:hAnsi="Minion Pro"/>
      <w:color w:val="000000"/>
      <w:sz w:val="24"/>
      <w:lang w:eastAsia="de-DE"/>
    </w:rPr>
  </w:style>
  <w:style w:type="character" w:styleId="CommentReference">
    <w:name w:val="annotation reference"/>
    <w:rsid w:val="00EA6902"/>
    <w:rPr>
      <w:sz w:val="21"/>
      <w:szCs w:val="21"/>
    </w:rPr>
  </w:style>
  <w:style w:type="paragraph" w:styleId="CommentText">
    <w:name w:val="annotation text"/>
    <w:basedOn w:val="Normal"/>
    <w:link w:val="CommentTextChar"/>
    <w:rsid w:val="00397AC9"/>
  </w:style>
  <w:style w:type="character" w:customStyle="1" w:styleId="CommentTextChar">
    <w:name w:val="Comment Text Char"/>
    <w:link w:val="CommentText"/>
    <w:rsid w:val="00397AC9"/>
    <w:rPr>
      <w:rFonts w:ascii="Minion Pro" w:hAnsi="Minion Pro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397AC9"/>
    <w:rPr>
      <w:b/>
      <w:bCs/>
    </w:rPr>
  </w:style>
  <w:style w:type="character" w:customStyle="1" w:styleId="CommentSubjectChar">
    <w:name w:val="Comment Subject Char"/>
    <w:link w:val="CommentSubject"/>
    <w:rsid w:val="00397AC9"/>
    <w:rPr>
      <w:rFonts w:ascii="Minion Pro" w:hAnsi="Minion Pro"/>
      <w:b/>
      <w:bCs/>
      <w:noProof/>
      <w:color w:val="000000"/>
    </w:rPr>
  </w:style>
  <w:style w:type="character" w:styleId="EndnoteReference">
    <w:name w:val="endnote reference"/>
    <w:rsid w:val="00EA690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EA6902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EA6902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EA690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EA6902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EA690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EA6902"/>
    <w:rPr>
      <w:szCs w:val="24"/>
    </w:rPr>
  </w:style>
  <w:style w:type="paragraph" w:customStyle="1" w:styleId="MsoFootnoteText0">
    <w:name w:val="MsoFootnoteText"/>
    <w:basedOn w:val="NormalWeb"/>
    <w:qFormat/>
    <w:rsid w:val="00397AC9"/>
  </w:style>
  <w:style w:type="character" w:styleId="PageNumber">
    <w:name w:val="page number"/>
    <w:rsid w:val="00397AC9"/>
    <w:rPr>
      <w:rFonts w:ascii="Minion Pro" w:hAnsi="Minion Pro"/>
    </w:rPr>
  </w:style>
  <w:style w:type="character" w:styleId="PlaceholderText">
    <w:name w:val="Placeholder Text"/>
    <w:uiPriority w:val="99"/>
    <w:semiHidden/>
    <w:rsid w:val="00EA6902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</w:rPr>
  </w:style>
  <w:style w:type="paragraph" w:styleId="Caption">
    <w:name w:val="caption"/>
    <w:basedOn w:val="Normal"/>
    <w:next w:val="Normal"/>
    <w:qFormat/>
    <w:rsid w:val="00C34E4B"/>
    <w:pPr>
      <w:keepNext/>
      <w:spacing w:before="120" w:after="120"/>
      <w:jc w:val="center"/>
    </w:pPr>
    <w:rPr>
      <w:rFonts w:ascii="Palatino Linotype" w:eastAsiaTheme="minorEastAsia" w:hAnsi="Palatino Linotype"/>
      <w:b/>
      <w:noProof w:val="0"/>
      <w:kern w:val="2"/>
      <w14:ligatures w14:val="standardContextual"/>
    </w:rPr>
  </w:style>
  <w:style w:type="paragraph" w:customStyle="1" w:styleId="keyword">
    <w:name w:val="keyword"/>
    <w:basedOn w:val="Normal"/>
    <w:qFormat/>
    <w:rsid w:val="00C34E4B"/>
    <w:pPr>
      <w:spacing w:before="280"/>
    </w:pPr>
    <w:rPr>
      <w:rFonts w:ascii="Palatino Linotype" w:eastAsiaTheme="minorEastAsia" w:hAnsi="Palatino Linotype"/>
      <w:noProof w:val="0"/>
      <w:kern w:val="2"/>
      <w14:ligatures w14:val="standardContextual"/>
    </w:rPr>
  </w:style>
  <w:style w:type="paragraph" w:styleId="ListParagraph">
    <w:name w:val="List Paragraph"/>
    <w:basedOn w:val="Normal"/>
    <w:uiPriority w:val="34"/>
    <w:qFormat/>
    <w:rsid w:val="00C34E4B"/>
    <w:pPr>
      <w:ind w:firstLineChars="200" w:firstLine="420"/>
    </w:pPr>
    <w:rPr>
      <w:rFonts w:ascii="Palatino Linotype" w:eastAsiaTheme="minorEastAsia" w:hAnsi="Palatino Linotype"/>
      <w:noProof w:val="0"/>
      <w:kern w:val="2"/>
      <w14:ligatures w14:val="standardContextual"/>
    </w:rPr>
  </w:style>
  <w:style w:type="character" w:customStyle="1" w:styleId="TSP31text0">
    <w:name w:val="TSP_3.1_text 字符"/>
    <w:basedOn w:val="DefaultParagraphFont"/>
    <w:link w:val="TSP31text"/>
    <w:rsid w:val="002E6EBF"/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965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24125\Desktop\&#36865;&#25490;\6.24\SCHD%2079240\TSP_SCHD_79240%20Supplementary%20File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TSP_SCHD_79240 Supplementary Files.dot</Template>
  <TotalTime>4</TotalTime>
  <Pages>2</Pages>
  <Words>330</Words>
  <Characters>1884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2210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Tech Science Press</dc:creator>
  <cp:keywords/>
  <dc:description/>
  <cp:lastModifiedBy>Production Team</cp:lastModifiedBy>
  <cp:revision>5</cp:revision>
  <dcterms:created xsi:type="dcterms:W3CDTF">2026-06-24T07:37:00Z</dcterms:created>
  <dcterms:modified xsi:type="dcterms:W3CDTF">2026-06-24T12:40:00Z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