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6816E" w14:textId="77777777" w:rsidR="00746707" w:rsidRDefault="00746707" w:rsidP="00746707">
      <w:pPr>
        <w:pStyle w:val="TSP51figurecaption"/>
        <w:spacing w:line="240" w:lineRule="auto"/>
        <w:jc w:val="left"/>
        <w:rPr>
          <w:rFonts w:ascii="Times New Roman" w:eastAsiaTheme="minorEastAsia" w:hAnsi="Times New Roman"/>
          <w:color w:val="auto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noProof/>
          <w:color w:val="auto"/>
          <w:sz w:val="22"/>
          <w:szCs w:val="22"/>
          <w:lang w:eastAsia="zh-CN"/>
        </w:rPr>
        <w:drawing>
          <wp:inline distT="0" distB="0" distL="0" distR="0" wp14:anchorId="36C5803F" wp14:editId="51D5BC1D">
            <wp:extent cx="5943600" cy="4192270"/>
            <wp:effectExtent l="0" t="0" r="0" b="0"/>
            <wp:docPr id="8538024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802412" name="图片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9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B01941" w14:textId="161709B6" w:rsidR="00746707" w:rsidRDefault="00746707" w:rsidP="00746707">
      <w:pPr>
        <w:pStyle w:val="TSP51figurecaption"/>
        <w:spacing w:line="240" w:lineRule="auto"/>
        <w:jc w:val="left"/>
        <w:rPr>
          <w:rFonts w:ascii="Times New Roman" w:eastAsiaTheme="minorEastAsia" w:hAnsi="Times New Roman"/>
          <w:color w:val="auto"/>
          <w:sz w:val="22"/>
          <w:szCs w:val="22"/>
          <w:lang w:eastAsia="zh-CN"/>
        </w:rPr>
      </w:pPr>
      <w:r>
        <w:rPr>
          <w:rFonts w:ascii="Times New Roman" w:hAnsi="Times New Roman" w:hint="eastAsia"/>
          <w:b/>
          <w:bCs/>
          <w:color w:val="auto"/>
          <w:sz w:val="22"/>
          <w:szCs w:val="22"/>
          <w:highlight w:val="yellow"/>
        </w:rPr>
        <w:t>Supplementary Figure S1</w:t>
      </w:r>
      <w:r>
        <w:rPr>
          <w:rFonts w:ascii="Times New Roman" w:hAnsi="Times New Roman" w:hint="eastAsia"/>
          <w:b/>
          <w:bCs/>
          <w:color w:val="auto"/>
          <w:sz w:val="22"/>
          <w:szCs w:val="22"/>
        </w:rPr>
        <w:t>.</w:t>
      </w:r>
      <w:r>
        <w:rPr>
          <w:rFonts w:ascii="Times New Roman" w:eastAsiaTheme="minorEastAsia" w:hAnsi="Times New Roman" w:hint="eastAsia"/>
          <w:b/>
          <w:bCs/>
          <w:color w:val="auto"/>
          <w:sz w:val="22"/>
          <w:szCs w:val="22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color w:val="auto"/>
          <w:lang w:eastAsia="zh-CN"/>
        </w:rPr>
        <w:t>C</w:t>
      </w:r>
      <w:r>
        <w:rPr>
          <w:rFonts w:ascii="Times New Roman" w:eastAsiaTheme="minorEastAsia" w:hAnsi="Times New Roman"/>
          <w:color w:val="auto"/>
          <w:lang w:eastAsia="zh-CN"/>
        </w:rPr>
        <w:t xml:space="preserve">ell viability assays </w:t>
      </w:r>
      <w:r>
        <w:rPr>
          <w:rFonts w:ascii="Times New Roman" w:eastAsiaTheme="minorEastAsia" w:hAnsi="Times New Roman" w:hint="eastAsia"/>
          <w:color w:val="auto"/>
          <w:lang w:eastAsia="zh-CN"/>
        </w:rPr>
        <w:t xml:space="preserve">detection on </w:t>
      </w:r>
      <w:r>
        <w:rPr>
          <w:rFonts w:ascii="Times New Roman" w:hAnsi="Times New Roman"/>
          <w:color w:val="auto"/>
          <w:sz w:val="22"/>
          <w:szCs w:val="22"/>
        </w:rPr>
        <w:t>human pulmonary microvascular endothelial cells (HPMECs)</w:t>
      </w:r>
      <w:r>
        <w:rPr>
          <w:rFonts w:ascii="Times New Roman" w:eastAsiaTheme="minorEastAsia" w:hAnsi="Times New Roman" w:hint="eastAsia"/>
          <w:color w:val="auto"/>
          <w:sz w:val="22"/>
          <w:szCs w:val="22"/>
          <w:lang w:eastAsia="zh-CN"/>
        </w:rPr>
        <w:t xml:space="preserve"> following </w:t>
      </w:r>
      <w:r>
        <w:rPr>
          <w:rFonts w:ascii="Times New Roman" w:eastAsiaTheme="minorEastAsia" w:hAnsi="Times New Roman"/>
          <w:color w:val="auto"/>
          <w:sz w:val="22"/>
          <w:szCs w:val="22"/>
          <w:lang w:eastAsia="zh-CN"/>
        </w:rPr>
        <w:t>sevoflurane (0.2 mM)</w:t>
      </w:r>
      <w:r>
        <w:rPr>
          <w:rFonts w:ascii="Times New Roman" w:eastAsiaTheme="minorEastAsia" w:hAnsi="Times New Roman" w:hint="eastAsia"/>
          <w:color w:val="auto"/>
          <w:sz w:val="22"/>
          <w:szCs w:val="22"/>
          <w:lang w:eastAsia="zh-CN"/>
        </w:rPr>
        <w:t xml:space="preserve"> treatment for 12 h and 24 h.</w:t>
      </w:r>
      <w:r>
        <w:t xml:space="preserve"> </w:t>
      </w:r>
      <w:r>
        <w:rPr>
          <w:rFonts w:ascii="Times New Roman" w:eastAsiaTheme="minorEastAsia" w:hAnsi="Times New Roman"/>
          <w:color w:val="auto"/>
          <w:sz w:val="22"/>
          <w:szCs w:val="22"/>
          <w:lang w:eastAsia="zh-CN"/>
        </w:rPr>
        <w:t>Cell viability was assessed using a CCK-8 assay. Data are presented as mean ± SD, showing no significant cytotoxicity across the tested groups</w:t>
      </w:r>
      <w:r>
        <w:rPr>
          <w:rFonts w:ascii="Times New Roman" w:eastAsiaTheme="minorEastAsia" w:hAnsi="Times New Roman" w:hint="eastAsia"/>
          <w:color w:val="auto"/>
          <w:sz w:val="22"/>
          <w:szCs w:val="22"/>
          <w:lang w:eastAsia="zh-CN"/>
        </w:rPr>
        <w:t xml:space="preserve"> (</w:t>
      </w:r>
      <w:r>
        <w:rPr>
          <w:rFonts w:ascii="Times New Roman" w:eastAsiaTheme="minorEastAsia" w:hAnsi="Times New Roman"/>
          <w:i/>
          <w:iCs/>
          <w:color w:val="auto"/>
          <w:sz w:val="22"/>
          <w:szCs w:val="22"/>
          <w:lang w:eastAsia="zh-CN"/>
        </w:rPr>
        <w:t>p</w:t>
      </w:r>
      <w:r>
        <w:rPr>
          <w:rFonts w:ascii="Times New Roman" w:eastAsiaTheme="minorEastAsia" w:hAnsi="Times New Roman" w:hint="eastAsia"/>
          <w:i/>
          <w:iCs/>
          <w:color w:val="auto"/>
          <w:sz w:val="22"/>
          <w:szCs w:val="22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color w:val="auto"/>
          <w:sz w:val="22"/>
          <w:szCs w:val="22"/>
          <w:lang w:eastAsia="zh-CN"/>
        </w:rPr>
        <w:t>＞</w:t>
      </w:r>
      <w:r>
        <w:rPr>
          <w:rFonts w:ascii="Times New Roman" w:eastAsiaTheme="minorEastAsia" w:hAnsi="Times New Roman" w:hint="eastAsia"/>
          <w:color w:val="auto"/>
          <w:sz w:val="22"/>
          <w:szCs w:val="22"/>
          <w:lang w:eastAsia="zh-CN"/>
        </w:rPr>
        <w:t xml:space="preserve"> </w:t>
      </w:r>
      <w:r>
        <w:rPr>
          <w:rFonts w:ascii="Times New Roman" w:eastAsiaTheme="minorEastAsia" w:hAnsi="Times New Roman"/>
          <w:color w:val="auto"/>
          <w:sz w:val="22"/>
          <w:szCs w:val="22"/>
          <w:lang w:eastAsia="zh-CN"/>
        </w:rPr>
        <w:t>0.05</w:t>
      </w:r>
      <w:r>
        <w:rPr>
          <w:rFonts w:ascii="Times New Roman" w:eastAsiaTheme="minorEastAsia" w:hAnsi="Times New Roman" w:hint="eastAsia"/>
          <w:color w:val="auto"/>
          <w:sz w:val="22"/>
          <w:szCs w:val="22"/>
          <w:lang w:eastAsia="zh-CN"/>
        </w:rPr>
        <w:t>)</w:t>
      </w:r>
      <w:r>
        <w:rPr>
          <w:rFonts w:ascii="Times New Roman" w:eastAsiaTheme="minorEastAsia" w:hAnsi="Times New Roman"/>
          <w:color w:val="auto"/>
          <w:sz w:val="22"/>
          <w:szCs w:val="22"/>
          <w:lang w:eastAsia="zh-CN"/>
        </w:rPr>
        <w:t>.</w:t>
      </w:r>
    </w:p>
    <w:p w14:paraId="3820A5D9" w14:textId="77777777" w:rsidR="005258B8" w:rsidRDefault="005258B8"/>
    <w:sectPr w:rsidR="005258B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14C89" w14:textId="77777777" w:rsidR="00AF7144" w:rsidRDefault="00AF7144" w:rsidP="00746707">
      <w:pPr>
        <w:spacing w:line="240" w:lineRule="auto"/>
      </w:pPr>
      <w:r>
        <w:separator/>
      </w:r>
    </w:p>
  </w:endnote>
  <w:endnote w:type="continuationSeparator" w:id="0">
    <w:p w14:paraId="3E12DD28" w14:textId="77777777" w:rsidR="00AF7144" w:rsidRDefault="00AF7144" w:rsidP="007467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ECCA8" w14:textId="77777777" w:rsidR="00AF7144" w:rsidRDefault="00AF7144" w:rsidP="00746707">
      <w:pPr>
        <w:spacing w:line="240" w:lineRule="auto"/>
      </w:pPr>
      <w:r>
        <w:separator/>
      </w:r>
    </w:p>
  </w:footnote>
  <w:footnote w:type="continuationSeparator" w:id="0">
    <w:p w14:paraId="53454D00" w14:textId="77777777" w:rsidR="00AF7144" w:rsidRDefault="00AF7144" w:rsidP="0074670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468F5"/>
    <w:multiLevelType w:val="hybridMultilevel"/>
    <w:tmpl w:val="CC4E56EA"/>
    <w:lvl w:ilvl="0" w:tplc="E264CA32">
      <w:start w:val="1"/>
      <w:numFmt w:val="bullet"/>
      <w:lvlRestart w:val="0"/>
      <w:pStyle w:val="TSP38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2085B"/>
    <w:multiLevelType w:val="hybridMultilevel"/>
    <w:tmpl w:val="CB98231C"/>
    <w:lvl w:ilvl="0" w:tplc="664029F2">
      <w:start w:val="1"/>
      <w:numFmt w:val="decimal"/>
      <w:lvlRestart w:val="0"/>
      <w:pStyle w:val="TSP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012E46"/>
    <w:multiLevelType w:val="hybridMultilevel"/>
    <w:tmpl w:val="88C2FAD8"/>
    <w:lvl w:ilvl="0" w:tplc="5C06B1C6">
      <w:start w:val="1"/>
      <w:numFmt w:val="decimal"/>
      <w:pStyle w:val="TSP71References"/>
      <w:lvlText w:val="%1."/>
      <w:lvlJc w:val="left"/>
      <w:pPr>
        <w:ind w:left="360" w:hanging="360"/>
      </w:pPr>
      <w:rPr>
        <w:rFonts w:hint="eastAsia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11A3B"/>
    <w:multiLevelType w:val="hybridMultilevel"/>
    <w:tmpl w:val="9EF4A612"/>
    <w:lvl w:ilvl="0" w:tplc="BED0D818">
      <w:start w:val="1"/>
      <w:numFmt w:val="decimal"/>
      <w:lvlRestart w:val="0"/>
      <w:pStyle w:val="TSP37itemize"/>
      <w:lvlText w:val="%1."/>
      <w:lvlJc w:val="left"/>
      <w:pPr>
        <w:tabs>
          <w:tab w:val="num" w:pos="0"/>
        </w:tabs>
        <w:ind w:left="425" w:hanging="425"/>
      </w:pPr>
      <w:rPr>
        <w:rFonts w:hint="eastAsia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num w:numId="1" w16cid:durableId="1956210533">
    <w:abstractNumId w:val="3"/>
  </w:num>
  <w:num w:numId="2" w16cid:durableId="1510633002">
    <w:abstractNumId w:val="0"/>
  </w:num>
  <w:num w:numId="3" w16cid:durableId="395858669">
    <w:abstractNumId w:val="1"/>
  </w:num>
  <w:num w:numId="4" w16cid:durableId="554780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952"/>
    <w:rsid w:val="000C1CDB"/>
    <w:rsid w:val="00167D48"/>
    <w:rsid w:val="00177959"/>
    <w:rsid w:val="00315C91"/>
    <w:rsid w:val="00425DE1"/>
    <w:rsid w:val="0042613F"/>
    <w:rsid w:val="005258B8"/>
    <w:rsid w:val="005C0944"/>
    <w:rsid w:val="00714041"/>
    <w:rsid w:val="007327FE"/>
    <w:rsid w:val="00746707"/>
    <w:rsid w:val="007D2656"/>
    <w:rsid w:val="00867952"/>
    <w:rsid w:val="0089249B"/>
    <w:rsid w:val="008A305C"/>
    <w:rsid w:val="00937749"/>
    <w:rsid w:val="00952D5C"/>
    <w:rsid w:val="0098519C"/>
    <w:rsid w:val="009D55B9"/>
    <w:rsid w:val="00AF7144"/>
    <w:rsid w:val="00CC7E74"/>
    <w:rsid w:val="00D14399"/>
    <w:rsid w:val="00D25790"/>
    <w:rsid w:val="00D30F0B"/>
    <w:rsid w:val="00DE58B5"/>
    <w:rsid w:val="00E27FBD"/>
    <w:rsid w:val="00E43258"/>
    <w:rsid w:val="00FA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5F5A82"/>
  <w15:chartTrackingRefBased/>
  <w15:docId w15:val="{C8CCDA4B-58C1-4370-B62C-CEF6116E5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宋体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DE1"/>
    <w:pPr>
      <w:adjustRightInd w:val="0"/>
      <w:snapToGrid w:val="0"/>
      <w:spacing w:after="0" w:line="240" w:lineRule="atLeast"/>
      <w:jc w:val="both"/>
    </w:pPr>
    <w:rPr>
      <w:rFonts w:ascii="Minion Pro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Heading1">
    <w:name w:val="heading 1"/>
    <w:aliases w:val="x"/>
    <w:basedOn w:val="Normal"/>
    <w:next w:val="Normal"/>
    <w:link w:val="Heading1Char"/>
    <w:qFormat/>
    <w:rsid w:val="007327FE"/>
    <w:pPr>
      <w:adjustRightInd/>
      <w:snapToGrid/>
      <w:spacing w:before="240" w:line="280" w:lineRule="atLeast"/>
      <w:outlineLvl w:val="0"/>
    </w:pPr>
    <w:rPr>
      <w:rFonts w:ascii="Arial" w:eastAsiaTheme="minorEastAsia" w:hAnsi="Arial"/>
      <w:b/>
      <w:noProof w:val="0"/>
      <w:sz w:val="20"/>
      <w:u w:val="single"/>
      <w14:ligatures w14:val="standardContextual"/>
    </w:rPr>
  </w:style>
  <w:style w:type="paragraph" w:styleId="Heading2">
    <w:name w:val="heading 2"/>
    <w:basedOn w:val="Normal"/>
    <w:next w:val="Normal"/>
    <w:link w:val="Heading2Char"/>
    <w:qFormat/>
    <w:rsid w:val="007327FE"/>
    <w:pPr>
      <w:adjustRightInd/>
      <w:snapToGrid/>
      <w:spacing w:before="120" w:line="280" w:lineRule="atLeast"/>
      <w:outlineLvl w:val="1"/>
    </w:pPr>
    <w:rPr>
      <w:rFonts w:ascii="Arial" w:eastAsiaTheme="minorEastAsia" w:hAnsi="Arial" w:cstheme="majorBidi"/>
      <w:b/>
      <w:noProof w:val="0"/>
      <w:sz w:val="20"/>
      <w14:ligatures w14:val="standardContextual"/>
    </w:rPr>
  </w:style>
  <w:style w:type="paragraph" w:styleId="Heading3">
    <w:name w:val="heading 3"/>
    <w:basedOn w:val="Normal"/>
    <w:next w:val="Normal"/>
    <w:link w:val="Heading3Char"/>
    <w:qFormat/>
    <w:rsid w:val="007327FE"/>
    <w:pPr>
      <w:adjustRightInd/>
      <w:snapToGrid/>
      <w:spacing w:line="280" w:lineRule="atLeast"/>
      <w:ind w:left="360"/>
      <w:outlineLvl w:val="2"/>
    </w:pPr>
    <w:rPr>
      <w:rFonts w:ascii="Palatino Linotype" w:eastAsiaTheme="minorEastAsia" w:hAnsi="Palatino Linotype"/>
      <w:b/>
      <w:noProof w:val="0"/>
      <w:sz w:val="20"/>
      <w14:ligatures w14:val="standardContextual"/>
    </w:rPr>
  </w:style>
  <w:style w:type="paragraph" w:styleId="Heading4">
    <w:name w:val="heading 4"/>
    <w:basedOn w:val="Normal"/>
    <w:next w:val="Normal"/>
    <w:link w:val="Heading4Char"/>
    <w:qFormat/>
    <w:rsid w:val="007327FE"/>
    <w:pPr>
      <w:keepNext/>
      <w:keepLines/>
      <w:adjustRightInd/>
      <w:snapToGrid/>
      <w:spacing w:before="240" w:line="480" w:lineRule="atLeast"/>
      <w:ind w:left="907" w:hanging="907"/>
      <w:outlineLvl w:val="3"/>
    </w:pPr>
    <w:rPr>
      <w:rFonts w:ascii="Arial" w:eastAsiaTheme="minorEastAsia" w:hAnsi="Arial" w:cstheme="majorBidi"/>
      <w:b/>
      <w:noProof w:val="0"/>
      <w:sz w:val="20"/>
      <w14:ligatures w14:val="standardContextual"/>
    </w:rPr>
  </w:style>
  <w:style w:type="paragraph" w:styleId="Heading5">
    <w:name w:val="heading 5"/>
    <w:basedOn w:val="Normal"/>
    <w:next w:val="Normal"/>
    <w:link w:val="Heading5Char"/>
    <w:qFormat/>
    <w:rsid w:val="007327FE"/>
    <w:pPr>
      <w:adjustRightInd/>
      <w:snapToGrid/>
      <w:spacing w:line="280" w:lineRule="atLeast"/>
      <w:ind w:left="706"/>
      <w:outlineLvl w:val="4"/>
    </w:pPr>
    <w:rPr>
      <w:rFonts w:ascii="Palatino Linotype" w:eastAsiaTheme="minorEastAsia" w:hAnsi="Palatino Linotype"/>
      <w:b/>
      <w:noProof w:val="0"/>
      <w:sz w:val="20"/>
      <w14:ligatures w14:val="standardContextual"/>
    </w:rPr>
  </w:style>
  <w:style w:type="paragraph" w:styleId="Heading6">
    <w:name w:val="heading 6"/>
    <w:basedOn w:val="Normal"/>
    <w:next w:val="Normal"/>
    <w:link w:val="Heading6Char"/>
    <w:qFormat/>
    <w:rsid w:val="007327FE"/>
    <w:pPr>
      <w:adjustRightInd/>
      <w:snapToGrid/>
      <w:spacing w:line="280" w:lineRule="atLeast"/>
      <w:ind w:left="706"/>
      <w:outlineLvl w:val="5"/>
    </w:pPr>
    <w:rPr>
      <w:rFonts w:ascii="Palatino Linotype" w:eastAsiaTheme="minorEastAsia" w:hAnsi="Palatino Linotype" w:cstheme="majorBidi"/>
      <w:noProof w:val="0"/>
      <w:sz w:val="20"/>
      <w:u w:val="single"/>
      <w14:ligatures w14:val="standardContextual"/>
    </w:rPr>
  </w:style>
  <w:style w:type="paragraph" w:styleId="Heading7">
    <w:name w:val="heading 7"/>
    <w:basedOn w:val="Normal"/>
    <w:next w:val="Normal"/>
    <w:link w:val="Heading7Char"/>
    <w:qFormat/>
    <w:rsid w:val="007327FE"/>
    <w:pPr>
      <w:adjustRightInd/>
      <w:snapToGrid/>
      <w:spacing w:line="280" w:lineRule="atLeast"/>
      <w:ind w:left="706"/>
      <w:outlineLvl w:val="6"/>
    </w:pPr>
    <w:rPr>
      <w:rFonts w:ascii="Palatino Linotype" w:eastAsiaTheme="minorEastAsia" w:hAnsi="Palatino Linotype"/>
      <w:i/>
      <w:noProof w:val="0"/>
      <w:sz w:val="20"/>
      <w14:ligatures w14:val="standardContextual"/>
    </w:rPr>
  </w:style>
  <w:style w:type="paragraph" w:styleId="Heading8">
    <w:name w:val="heading 8"/>
    <w:basedOn w:val="Normal"/>
    <w:next w:val="Normal"/>
    <w:link w:val="Heading8Char"/>
    <w:qFormat/>
    <w:rsid w:val="007327FE"/>
    <w:pPr>
      <w:adjustRightInd/>
      <w:snapToGrid/>
      <w:spacing w:line="280" w:lineRule="atLeast"/>
      <w:ind w:left="706"/>
      <w:outlineLvl w:val="7"/>
    </w:pPr>
    <w:rPr>
      <w:rFonts w:ascii="Palatino Linotype" w:eastAsiaTheme="minorEastAsia" w:hAnsi="Palatino Linotype" w:cstheme="majorBidi"/>
      <w:i/>
      <w:noProof w:val="0"/>
      <w:sz w:val="20"/>
      <w14:ligatures w14:val="standardContextual"/>
    </w:rPr>
  </w:style>
  <w:style w:type="paragraph" w:styleId="Heading9">
    <w:name w:val="heading 9"/>
    <w:basedOn w:val="Normal"/>
    <w:next w:val="Normal"/>
    <w:link w:val="Heading9Char"/>
    <w:qFormat/>
    <w:rsid w:val="007327FE"/>
    <w:pPr>
      <w:adjustRightInd/>
      <w:snapToGrid/>
      <w:spacing w:line="280" w:lineRule="atLeast"/>
      <w:ind w:left="706"/>
      <w:outlineLvl w:val="8"/>
    </w:pPr>
    <w:rPr>
      <w:rFonts w:ascii="Palatino Linotype" w:eastAsiaTheme="minorEastAsia" w:hAnsi="Palatino Linotype" w:cstheme="majorBidi"/>
      <w:i/>
      <w:noProof w:val="0"/>
      <w:sz w:val="2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327FE"/>
  </w:style>
  <w:style w:type="paragraph" w:styleId="BalloonText">
    <w:name w:val="Balloon Text"/>
    <w:basedOn w:val="Normal"/>
    <w:link w:val="BalloonTextChar"/>
    <w:uiPriority w:val="99"/>
    <w:rsid w:val="007327FE"/>
    <w:rPr>
      <w:rFonts w:cs="Tahoma"/>
      <w:szCs w:val="18"/>
    </w:rPr>
  </w:style>
  <w:style w:type="character" w:customStyle="1" w:styleId="BalloonTextChar">
    <w:name w:val="Balloon Text Char"/>
    <w:link w:val="BalloonText"/>
    <w:uiPriority w:val="99"/>
    <w:rsid w:val="007327FE"/>
    <w:rPr>
      <w:rFonts w:ascii="Minion Pro" w:eastAsia="宋体" w:hAnsi="Minion Pro" w:cs="Tahoma"/>
      <w:noProof/>
      <w:color w:val="000000"/>
      <w:kern w:val="0"/>
      <w:sz w:val="22"/>
      <w:szCs w:val="18"/>
      <w14:ligatures w14:val="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7327FE"/>
  </w:style>
  <w:style w:type="paragraph" w:styleId="BodyText">
    <w:name w:val="Body Text"/>
    <w:link w:val="BodyTextChar"/>
    <w:rsid w:val="007327FE"/>
    <w:pPr>
      <w:spacing w:after="120" w:line="340" w:lineRule="atLeast"/>
      <w:jc w:val="both"/>
    </w:pPr>
    <w:rPr>
      <w:rFonts w:ascii="Minion Pro" w:hAnsi="Minion Pro" w:cs="Times New Roman"/>
      <w:color w:val="000000"/>
      <w:kern w:val="0"/>
      <w:szCs w:val="20"/>
      <w:lang w:eastAsia="de-DE"/>
      <w14:ligatures w14:val="none"/>
    </w:rPr>
  </w:style>
  <w:style w:type="character" w:customStyle="1" w:styleId="BodyTextChar">
    <w:name w:val="Body Text Char"/>
    <w:link w:val="BodyText"/>
    <w:rsid w:val="007327FE"/>
    <w:rPr>
      <w:rFonts w:ascii="Minion Pro" w:eastAsia="宋体" w:hAnsi="Minion Pro" w:cs="Times New Roman"/>
      <w:color w:val="000000"/>
      <w:kern w:val="0"/>
      <w:szCs w:val="20"/>
      <w:lang w:eastAsia="de-DE"/>
      <w14:ligatures w14:val="none"/>
    </w:rPr>
  </w:style>
  <w:style w:type="character" w:styleId="CommentReference">
    <w:name w:val="annotation reference"/>
    <w:rsid w:val="007327FE"/>
    <w:rPr>
      <w:sz w:val="21"/>
      <w:szCs w:val="21"/>
    </w:rPr>
  </w:style>
  <w:style w:type="paragraph" w:styleId="CommentText">
    <w:name w:val="annotation text"/>
    <w:basedOn w:val="Normal"/>
    <w:link w:val="CommentTextChar"/>
    <w:rsid w:val="007327FE"/>
  </w:style>
  <w:style w:type="character" w:customStyle="1" w:styleId="CommentTextChar">
    <w:name w:val="Comment Text Char"/>
    <w:link w:val="CommentText"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7327FE"/>
    <w:rPr>
      <w:b/>
      <w:bCs/>
    </w:rPr>
  </w:style>
  <w:style w:type="character" w:customStyle="1" w:styleId="CommentSubjectChar">
    <w:name w:val="Comment Subject Char"/>
    <w:link w:val="CommentSubject"/>
    <w:rsid w:val="007327FE"/>
    <w:rPr>
      <w:rFonts w:ascii="Minion Pro" w:eastAsia="宋体" w:hAnsi="Minion Pro" w:cs="Times New Roman"/>
      <w:b/>
      <w:bCs/>
      <w:noProof/>
      <w:color w:val="000000"/>
      <w:kern w:val="0"/>
      <w:sz w:val="22"/>
      <w:szCs w:val="20"/>
      <w14:ligatures w14:val="none"/>
    </w:rPr>
  </w:style>
  <w:style w:type="character" w:styleId="EndnoteReference">
    <w:name w:val="endnote reference"/>
    <w:rsid w:val="007327FE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7327FE"/>
    <w:pPr>
      <w:spacing w:line="240" w:lineRule="auto"/>
    </w:pPr>
  </w:style>
  <w:style w:type="character" w:customStyle="1" w:styleId="EndnoteTextChar">
    <w:name w:val="Endnote Text Char"/>
    <w:link w:val="EndnoteText"/>
    <w:semiHidden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character" w:styleId="FollowedHyperlink">
    <w:name w:val="FollowedHyperlink"/>
    <w:rsid w:val="007327FE"/>
    <w:rPr>
      <w:color w:val="954F72"/>
      <w:u w:val="single"/>
    </w:rPr>
  </w:style>
  <w:style w:type="paragraph" w:styleId="Footer">
    <w:name w:val="footer"/>
    <w:basedOn w:val="Normal"/>
    <w:link w:val="FooterChar"/>
    <w:uiPriority w:val="99"/>
    <w:qFormat/>
    <w:rsid w:val="007327FE"/>
    <w:pPr>
      <w:tabs>
        <w:tab w:val="center" w:pos="4153"/>
        <w:tab w:val="right" w:pos="8306"/>
      </w:tabs>
      <w:jc w:val="left"/>
    </w:pPr>
    <w:rPr>
      <w:szCs w:val="18"/>
    </w:rPr>
  </w:style>
  <w:style w:type="character" w:customStyle="1" w:styleId="FooterChar">
    <w:name w:val="Footer Char"/>
    <w:link w:val="Footer"/>
    <w:uiPriority w:val="99"/>
    <w:qFormat/>
    <w:rsid w:val="007327FE"/>
    <w:rPr>
      <w:rFonts w:ascii="Minion Pro" w:eastAsia="宋体" w:hAnsi="Minion Pro" w:cs="Times New Roman"/>
      <w:noProof/>
      <w:color w:val="000000"/>
      <w:kern w:val="0"/>
      <w:sz w:val="22"/>
      <w:szCs w:val="18"/>
      <w14:ligatures w14:val="none"/>
    </w:rPr>
  </w:style>
  <w:style w:type="paragraph" w:styleId="FootnoteText">
    <w:name w:val="footnote text"/>
    <w:basedOn w:val="Normal"/>
    <w:link w:val="FootnoteTextChar"/>
    <w:semiHidden/>
    <w:unhideWhenUsed/>
    <w:rsid w:val="007327FE"/>
    <w:pPr>
      <w:spacing w:line="240" w:lineRule="auto"/>
    </w:pPr>
  </w:style>
  <w:style w:type="character" w:customStyle="1" w:styleId="FootnoteTextChar">
    <w:name w:val="Footnote Text Char"/>
    <w:link w:val="FootnoteText"/>
    <w:semiHidden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Header">
    <w:name w:val="header"/>
    <w:basedOn w:val="Normal"/>
    <w:link w:val="HeaderChar"/>
    <w:uiPriority w:val="99"/>
    <w:rsid w:val="007327F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Cs w:val="18"/>
    </w:rPr>
  </w:style>
  <w:style w:type="character" w:customStyle="1" w:styleId="HeaderChar">
    <w:name w:val="Header Char"/>
    <w:link w:val="Header"/>
    <w:uiPriority w:val="99"/>
    <w:rsid w:val="007327FE"/>
    <w:rPr>
      <w:rFonts w:ascii="Minion Pro" w:eastAsia="宋体" w:hAnsi="Minion Pro" w:cs="Times New Roman"/>
      <w:noProof/>
      <w:color w:val="000000"/>
      <w:kern w:val="0"/>
      <w:sz w:val="22"/>
      <w:szCs w:val="18"/>
      <w14:ligatures w14:val="none"/>
    </w:rPr>
  </w:style>
  <w:style w:type="character" w:customStyle="1" w:styleId="Heading1Char">
    <w:name w:val="Heading 1 Char"/>
    <w:aliases w:val="x Char"/>
    <w:basedOn w:val="DefaultParagraphFont"/>
    <w:link w:val="Heading1"/>
    <w:rsid w:val="007327FE"/>
    <w:rPr>
      <w:rFonts w:ascii="Arial" w:hAnsi="Arial" w:cs="Times New Roman"/>
      <w:b/>
      <w:color w:val="000000"/>
      <w:kern w:val="0"/>
      <w:sz w:val="20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327FE"/>
    <w:rPr>
      <w:rFonts w:ascii="Palatino Linotype" w:hAnsi="Palatino Linotype" w:cstheme="majorBidi"/>
      <w:color w:val="000000"/>
      <w:kern w:val="0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327FE"/>
    <w:rPr>
      <w:rFonts w:ascii="Palatino Linotype" w:hAnsi="Palatino Linotype" w:cs="Times New Roman"/>
      <w:i/>
      <w:color w:val="000000"/>
      <w:kern w:val="0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styleId="Hyperlink">
    <w:name w:val="Hyperlink"/>
    <w:uiPriority w:val="99"/>
    <w:rsid w:val="007327FE"/>
    <w:rPr>
      <w:color w:val="2F5496" w:themeColor="accent1" w:themeShade="BF"/>
      <w:u w:val="single"/>
    </w:rPr>
  </w:style>
  <w:style w:type="character" w:styleId="LineNumber">
    <w:name w:val="line number"/>
    <w:uiPriority w:val="99"/>
    <w:rsid w:val="007327FE"/>
    <w:rPr>
      <w:rFonts w:ascii="Minion Pro" w:hAnsi="Minion Pro"/>
      <w:sz w:val="16"/>
    </w:rPr>
  </w:style>
  <w:style w:type="paragraph" w:customStyle="1" w:styleId="TSP10doinum">
    <w:name w:val="TSP_1.0_doinum"/>
    <w:basedOn w:val="Normal"/>
    <w:qFormat/>
    <w:rsid w:val="007327FE"/>
    <w:pPr>
      <w:spacing w:after="240" w:line="240" w:lineRule="auto"/>
      <w:jc w:val="left"/>
    </w:pPr>
    <w:rPr>
      <w:rFonts w:eastAsiaTheme="minorEastAsia"/>
      <w:noProof w:val="0"/>
      <w:kern w:val="2"/>
      <w:sz w:val="14"/>
      <w14:ligatures w14:val="standardContextual"/>
    </w:rPr>
  </w:style>
  <w:style w:type="paragraph" w:customStyle="1" w:styleId="TSP11articletype">
    <w:name w:val="TSP_1.1_article_type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aps/>
      <w:snapToGrid w:val="0"/>
      <w:color w:val="000000"/>
      <w:kern w:val="0"/>
      <w:sz w:val="18"/>
      <w:szCs w:val="22"/>
      <w:u w:val="single"/>
      <w:lang w:eastAsia="de-DE" w:bidi="en-US"/>
      <w14:ligatures w14:val="none"/>
    </w:rPr>
  </w:style>
  <w:style w:type="paragraph" w:customStyle="1" w:styleId="TSP12title">
    <w:name w:val="TSP_1.2_title"/>
    <w:next w:val="Normal"/>
    <w:qFormat/>
    <w:rsid w:val="007327FE"/>
    <w:pPr>
      <w:adjustRightInd w:val="0"/>
      <w:snapToGrid w:val="0"/>
      <w:spacing w:before="240" w:after="240" w:line="240" w:lineRule="atLeast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paragraph" w:customStyle="1" w:styleId="TSP13authornames">
    <w:name w:val="TSP_1.3_authornames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14history">
    <w:name w:val="TSP_1.4_history"/>
    <w:basedOn w:val="Normal"/>
    <w:next w:val="Normal"/>
    <w:autoRedefine/>
    <w:qFormat/>
    <w:rsid w:val="007327FE"/>
    <w:pPr>
      <w:spacing w:before="60" w:after="240"/>
      <w:jc w:val="left"/>
    </w:pPr>
    <w:rPr>
      <w:rFonts w:eastAsia="Times New Roman"/>
      <w:noProof w:val="0"/>
      <w:sz w:val="18"/>
      <w:lang w:eastAsia="de-DE" w:bidi="en-US"/>
    </w:rPr>
  </w:style>
  <w:style w:type="paragraph" w:customStyle="1" w:styleId="TSP15academiceditor">
    <w:name w:val="TSP_1.5_academic_editor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22"/>
      <w:lang w:eastAsia="de-DE" w:bidi="en-US"/>
      <w14:ligatures w14:val="none"/>
    </w:rPr>
  </w:style>
  <w:style w:type="paragraph" w:customStyle="1" w:styleId="TSP16affiliation">
    <w:name w:val="TSP_1.6_affiliation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18"/>
      <w:lang w:eastAsia="de-DE" w:bidi="en-US"/>
      <w14:ligatures w14:val="none"/>
    </w:rPr>
  </w:style>
  <w:style w:type="paragraph" w:customStyle="1" w:styleId="TSP17abstract">
    <w:name w:val="TSP_1.7_abstract"/>
    <w:next w:val="Normal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8keywords">
    <w:name w:val="TSP_1.8_keywords"/>
    <w:next w:val="Normal"/>
    <w:qFormat/>
    <w:rsid w:val="007327FE"/>
    <w:pPr>
      <w:adjustRightInd w:val="0"/>
      <w:snapToGrid w:val="0"/>
      <w:spacing w:before="240" w:after="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classification">
    <w:name w:val="TSP_1.9_classification"/>
    <w:qFormat/>
    <w:rsid w:val="007327FE"/>
    <w:pPr>
      <w:spacing w:before="240" w:after="0" w:line="240" w:lineRule="atLeast"/>
      <w:jc w:val="both"/>
    </w:pPr>
    <w:rPr>
      <w:rFonts w:ascii="Minion Pro" w:eastAsia="Times New Roman" w:hAnsi="Minion Pro" w:cs="Times New Roman"/>
      <w:b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line">
    <w:name w:val="TSP_1.9_line"/>
    <w:qFormat/>
    <w:rsid w:val="007327FE"/>
    <w:pPr>
      <w:pBdr>
        <w:bottom w:val="single" w:sz="6" w:space="1" w:color="auto"/>
      </w:pBdr>
      <w:adjustRightInd w:val="0"/>
      <w:snapToGrid w:val="0"/>
      <w:spacing w:after="48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lang w:eastAsia="de-DE" w:bidi="en-US"/>
      <w14:ligatures w14:val="none"/>
    </w:rPr>
  </w:style>
  <w:style w:type="paragraph" w:customStyle="1" w:styleId="TSP21heading1">
    <w:name w:val="TSP_2.1_heading1"/>
    <w:qFormat/>
    <w:rsid w:val="007327FE"/>
    <w:pPr>
      <w:adjustRightInd w:val="0"/>
      <w:snapToGrid w:val="0"/>
      <w:spacing w:before="240" w:after="60" w:line="240" w:lineRule="atLeast"/>
      <w:outlineLvl w:val="0"/>
    </w:pPr>
    <w:rPr>
      <w:rFonts w:ascii="Minion Pro" w:eastAsia="Times New Roman" w:hAnsi="Minion Pro" w:cs="Times New Roman"/>
      <w:b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2heading2">
    <w:name w:val="TSP_2.2_heading2"/>
    <w:qFormat/>
    <w:rsid w:val="007327FE"/>
    <w:pPr>
      <w:adjustRightInd w:val="0"/>
      <w:snapToGrid w:val="0"/>
      <w:spacing w:before="60" w:after="60" w:line="240" w:lineRule="atLeast"/>
      <w:outlineLvl w:val="1"/>
    </w:pPr>
    <w:rPr>
      <w:rFonts w:ascii="Minion Pro" w:eastAsia="Times New Roman" w:hAnsi="Minion Pro" w:cs="Times New Roman"/>
      <w:b/>
      <w:i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3heading3">
    <w:name w:val="TSP_2.3_heading3"/>
    <w:qFormat/>
    <w:rsid w:val="007327FE"/>
    <w:pPr>
      <w:adjustRightInd w:val="0"/>
      <w:snapToGrid w:val="0"/>
      <w:spacing w:before="60" w:after="60" w:line="240" w:lineRule="atLeast"/>
      <w:outlineLvl w:val="2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4heading4">
    <w:name w:val="TSP_2.4_heading4"/>
    <w:basedOn w:val="TSP23heading3"/>
    <w:qFormat/>
    <w:rsid w:val="007327FE"/>
    <w:pPr>
      <w:outlineLvl w:val="3"/>
    </w:pPr>
    <w:rPr>
      <w:i w:val="0"/>
    </w:rPr>
  </w:style>
  <w:style w:type="paragraph" w:customStyle="1" w:styleId="TSP31text">
    <w:name w:val="TSP_3.1_tex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2textnoindent">
    <w:name w:val="TSP_3.2_text_no_indent"/>
    <w:basedOn w:val="TSP31text"/>
    <w:qFormat/>
    <w:rsid w:val="007327FE"/>
    <w:pPr>
      <w:ind w:firstLine="0"/>
    </w:pPr>
  </w:style>
  <w:style w:type="paragraph" w:customStyle="1" w:styleId="TSP33textspaceafter">
    <w:name w:val="TSP_3.3_text_space_after"/>
    <w:qFormat/>
    <w:rsid w:val="007327FE"/>
    <w:pPr>
      <w:adjustRightInd w:val="0"/>
      <w:snapToGrid w:val="0"/>
      <w:spacing w:after="24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4textspacebefore">
    <w:name w:val="TSP_3.4_text_space_before"/>
    <w:qFormat/>
    <w:rsid w:val="007327FE"/>
    <w:pPr>
      <w:adjustRightInd w:val="0"/>
      <w:snapToGrid w:val="0"/>
      <w:spacing w:before="24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5textbeforelist">
    <w:name w:val="TSP_3.5_text_before_lis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6textafterlist">
    <w:name w:val="TSP_3.6_text_after_list"/>
    <w:qFormat/>
    <w:rsid w:val="007327FE"/>
    <w:pPr>
      <w:adjustRightInd w:val="0"/>
      <w:snapToGrid w:val="0"/>
      <w:spacing w:before="6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7itemize">
    <w:name w:val="TSP_3.7_itemize"/>
    <w:qFormat/>
    <w:rsid w:val="007327FE"/>
    <w:pPr>
      <w:numPr>
        <w:numId w:val="1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8bullet">
    <w:name w:val="TSP_3.8_bullet"/>
    <w:qFormat/>
    <w:rsid w:val="007327FE"/>
    <w:pPr>
      <w:numPr>
        <w:numId w:val="2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9equation">
    <w:name w:val="TSP_3.9_equation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aequationnumber">
    <w:name w:val="TSP_3.a_equation_number"/>
    <w:qFormat/>
    <w:rsid w:val="007327FE"/>
    <w:pPr>
      <w:spacing w:before="120" w:after="120" w:line="240" w:lineRule="atLeast"/>
      <w:jc w:val="righ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411onetablecaption">
    <w:name w:val="TSP_4.1.1_one_table_caption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hAnsi="Minion Pro" w:cs="Cordia New"/>
      <w:noProof/>
      <w:color w:val="000000"/>
      <w:kern w:val="0"/>
      <w:sz w:val="20"/>
      <w:szCs w:val="22"/>
      <w:lang w:bidi="en-US"/>
      <w14:ligatures w14:val="none"/>
    </w:rPr>
  </w:style>
  <w:style w:type="paragraph" w:customStyle="1" w:styleId="TSP41tablecaption">
    <w:name w:val="TSP_4.1_table_caption"/>
    <w:qFormat/>
    <w:rsid w:val="007327FE"/>
    <w:pPr>
      <w:adjustRightInd w:val="0"/>
      <w:snapToGrid w:val="0"/>
      <w:spacing w:before="240" w:after="12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42tablebody">
    <w:name w:val="TSP_4.2_table_body"/>
    <w:qFormat/>
    <w:rsid w:val="007327FE"/>
    <w:pPr>
      <w:adjustRightInd w:val="0"/>
      <w:snapToGrid w:val="0"/>
      <w:spacing w:after="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43tablefooter">
    <w:name w:val="TSP_4.3_table_footer"/>
    <w:next w:val="TSP31text"/>
    <w:qFormat/>
    <w:rsid w:val="007327FE"/>
    <w:pPr>
      <w:adjustRightInd w:val="0"/>
      <w:snapToGrid w:val="0"/>
      <w:spacing w:after="24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511onefigurecaption">
    <w:name w:val="TSP_5.1.1_one_figure_caption"/>
    <w:qFormat/>
    <w:rsid w:val="007327FE"/>
    <w:pPr>
      <w:adjustRightInd w:val="0"/>
      <w:snapToGrid w:val="0"/>
      <w:spacing w:before="120" w:after="240" w:line="240" w:lineRule="atLeast"/>
      <w:jc w:val="center"/>
    </w:pPr>
    <w:rPr>
      <w:rFonts w:ascii="Minion Pro" w:hAnsi="Minion Pro" w:cs="Times New Roman"/>
      <w:noProof/>
      <w:color w:val="000000"/>
      <w:kern w:val="0"/>
      <w:sz w:val="20"/>
      <w:szCs w:val="20"/>
      <w:lang w:bidi="en-US"/>
      <w14:ligatures w14:val="none"/>
    </w:rPr>
  </w:style>
  <w:style w:type="paragraph" w:customStyle="1" w:styleId="TSP51figurecaption">
    <w:name w:val="TSP_5.1_figure_caption"/>
    <w:qFormat/>
    <w:rsid w:val="007327FE"/>
    <w:pPr>
      <w:adjustRightInd w:val="0"/>
      <w:snapToGrid w:val="0"/>
      <w:spacing w:before="12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52figure">
    <w:name w:val="TSP_5.2_figure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61Citation">
    <w:name w:val="TSP_6.1_Citation"/>
    <w:qFormat/>
    <w:rsid w:val="007327FE"/>
    <w:pPr>
      <w:adjustRightInd w:val="0"/>
      <w:snapToGrid w:val="0"/>
      <w:spacing w:after="0" w:line="240" w:lineRule="atLeast"/>
    </w:pPr>
    <w:rPr>
      <w:rFonts w:ascii="Minion Pro" w:hAnsi="Minion Pro" w:cs="Cordia New"/>
      <w:kern w:val="0"/>
      <w:sz w:val="22"/>
      <w:szCs w:val="22"/>
      <w14:ligatures w14:val="none"/>
    </w:rPr>
  </w:style>
  <w:style w:type="paragraph" w:customStyle="1" w:styleId="TSP62BackMatter">
    <w:name w:val="TSP_6.2_BackMatter"/>
    <w:qFormat/>
    <w:rsid w:val="007327FE"/>
    <w:pPr>
      <w:adjustRightInd w:val="0"/>
      <w:snapToGrid w:val="0"/>
      <w:spacing w:before="120" w:after="12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en-US" w:bidi="en-US"/>
      <w14:ligatures w14:val="none"/>
    </w:rPr>
  </w:style>
  <w:style w:type="paragraph" w:customStyle="1" w:styleId="TSP63Notes">
    <w:name w:val="TSP_6.3_Notes"/>
    <w:qFormat/>
    <w:rsid w:val="007327FE"/>
    <w:p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snapToGrid w:val="0"/>
      <w:color w:val="000000"/>
      <w:kern w:val="0"/>
      <w:sz w:val="18"/>
      <w:szCs w:val="20"/>
      <w:lang w:eastAsia="en-US" w:bidi="en-US"/>
      <w14:ligatures w14:val="none"/>
    </w:rPr>
  </w:style>
  <w:style w:type="paragraph" w:customStyle="1" w:styleId="TSP71FootNotes">
    <w:name w:val="TSP_7.1_FootNotes"/>
    <w:qFormat/>
    <w:rsid w:val="007327FE"/>
    <w:pPr>
      <w:numPr>
        <w:numId w:val="3"/>
      </w:num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noProof/>
      <w:color w:val="000000"/>
      <w:kern w:val="0"/>
      <w:sz w:val="18"/>
      <w:szCs w:val="20"/>
      <w14:ligatures w14:val="none"/>
    </w:rPr>
  </w:style>
  <w:style w:type="paragraph" w:customStyle="1" w:styleId="TSP71References">
    <w:name w:val="TSP_7.1_References"/>
    <w:qFormat/>
    <w:rsid w:val="007327FE"/>
    <w:pPr>
      <w:numPr>
        <w:numId w:val="4"/>
      </w:numPr>
      <w:adjustRightInd w:val="0"/>
      <w:snapToGrid w:val="0"/>
      <w:spacing w:after="0" w:line="228" w:lineRule="auto"/>
      <w:jc w:val="both"/>
    </w:pPr>
    <w:rPr>
      <w:rFonts w:ascii="Minion Pro" w:eastAsia="等线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72Copyright">
    <w:name w:val="TSP_7.2_Copyright"/>
    <w:qFormat/>
    <w:rsid w:val="00952D5C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18"/>
      <w:szCs w:val="20"/>
      <w:lang w:val="en-GB" w:eastAsia="en-GB"/>
      <w14:ligatures w14:val="none"/>
    </w:rPr>
  </w:style>
  <w:style w:type="paragraph" w:customStyle="1" w:styleId="TSP73CopyrightImage">
    <w:name w:val="TSP_7.3_CopyrightImage"/>
    <w:qFormat/>
    <w:rsid w:val="007327FE"/>
    <w:pPr>
      <w:adjustRightInd w:val="0"/>
      <w:snapToGrid w:val="0"/>
      <w:spacing w:before="20" w:after="0" w:line="228" w:lineRule="auto"/>
    </w:pPr>
    <w:rPr>
      <w:rFonts w:ascii="Minion Pro" w:eastAsia="Times New Roman" w:hAnsi="Minion Pro" w:cs="Times New Roman"/>
      <w:color w:val="000000"/>
      <w:kern w:val="0"/>
      <w:sz w:val="18"/>
      <w:szCs w:val="20"/>
      <w:lang w:eastAsia="de-CH"/>
      <w14:ligatures w14:val="none"/>
    </w:rPr>
  </w:style>
  <w:style w:type="paragraph" w:customStyle="1" w:styleId="TSP81theorem">
    <w:name w:val="TSP_8.1_theorem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82proof">
    <w:name w:val="TSP_8.2_proof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equationFram">
    <w:name w:val="TSP_equationFram"/>
    <w:qFormat/>
    <w:rsid w:val="007327FE"/>
    <w:pPr>
      <w:adjustRightInd w:val="0"/>
      <w:snapToGrid w:val="0"/>
      <w:spacing w:before="120" w:after="120" w:line="240" w:lineRule="auto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footer">
    <w:name w:val="TSP_foot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footerfirstpage">
    <w:name w:val="TSP_footer_firstpage"/>
    <w:qFormat/>
    <w:rsid w:val="007327FE"/>
    <w:pPr>
      <w:tabs>
        <w:tab w:val="right" w:pos="8845"/>
      </w:tabs>
      <w:suppressAutoHyphens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">
    <w:name w:val="TSP_head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iCs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citation">
    <w:name w:val="TSP_header_citation"/>
    <w:qFormat/>
    <w:rsid w:val="007327FE"/>
    <w:pPr>
      <w:spacing w:after="0" w:line="228" w:lineRule="auto"/>
    </w:pPr>
    <w:rPr>
      <w:rFonts w:ascii="Minion Pro" w:eastAsia="Times New Roman" w:hAnsi="Minion Pro" w:cs="Times New Roman"/>
      <w:snapToGrid w:val="0"/>
      <w:color w:val="000000"/>
      <w:kern w:val="0"/>
      <w:sz w:val="16"/>
      <w:szCs w:val="20"/>
      <w:lang w:eastAsia="de-DE" w:bidi="en-US"/>
      <w14:ligatures w14:val="none"/>
    </w:rPr>
  </w:style>
  <w:style w:type="paragraph" w:customStyle="1" w:styleId="TSPheaderjournallogo">
    <w:name w:val="TSP_header_journal_logo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headertsplogo">
    <w:name w:val="TSP_header_tsp_logo"/>
    <w:qFormat/>
    <w:rsid w:val="007327FE"/>
    <w:pPr>
      <w:adjustRightInd w:val="0"/>
      <w:snapToGrid w:val="0"/>
      <w:spacing w:after="0" w:line="240" w:lineRule="atLeast"/>
      <w:jc w:val="righ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text">
    <w:name w:val="TSP_text"/>
    <w:qFormat/>
    <w:rsid w:val="007327FE"/>
    <w:pPr>
      <w:snapToGrid w:val="0"/>
      <w:spacing w:after="0" w:line="240" w:lineRule="atLeast"/>
      <w:ind w:firstLine="425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title">
    <w:name w:val="TSP_title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character" w:styleId="PageNumber">
    <w:name w:val="page number"/>
    <w:rsid w:val="005258B8"/>
    <w:rPr>
      <w:rFonts w:ascii="Minion Pro" w:hAnsi="Minion Pro"/>
      <w:sz w:val="20"/>
    </w:rPr>
  </w:style>
  <w:style w:type="paragraph" w:styleId="NormalWeb">
    <w:name w:val="Normal (Web)"/>
    <w:basedOn w:val="Normal"/>
    <w:uiPriority w:val="99"/>
    <w:rsid w:val="00167D48"/>
    <w:rPr>
      <w:szCs w:val="24"/>
    </w:rPr>
  </w:style>
  <w:style w:type="paragraph" w:customStyle="1" w:styleId="MsoFootnoteText0">
    <w:name w:val="MsoFootnoteText"/>
    <w:basedOn w:val="NormalWeb"/>
    <w:qFormat/>
    <w:rsid w:val="00714041"/>
    <w:pPr>
      <w:adjustRightInd/>
      <w:snapToGrid/>
      <w:spacing w:line="280" w:lineRule="atLeast"/>
    </w:pPr>
    <w:rPr>
      <w:rFonts w:ascii="Times New Roman" w:hAnsi="Times New Roman"/>
      <w:noProof w:val="0"/>
      <w:sz w:val="20"/>
    </w:rPr>
  </w:style>
  <w:style w:type="character" w:styleId="PlaceholderText">
    <w:name w:val="Placeholder Text"/>
    <w:uiPriority w:val="99"/>
    <w:semiHidden/>
    <w:rsid w:val="000C1CDB"/>
    <w:rPr>
      <w:color w:val="808080"/>
    </w:rPr>
  </w:style>
  <w:style w:type="table" w:styleId="TableGrid">
    <w:name w:val="Table Grid"/>
    <w:basedOn w:val="TableNormal"/>
    <w:uiPriority w:val="59"/>
    <w:rsid w:val="000C1CDB"/>
    <w:pPr>
      <w:spacing w:after="0" w:line="260" w:lineRule="atLeast"/>
      <w:jc w:val="both"/>
    </w:pPr>
    <w:rPr>
      <w:rFonts w:ascii="Minion Pro" w:hAnsi="Minion Pro" w:cs="Times New Roman"/>
      <w:color w:val="000000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A2A62"/>
    <w:pPr>
      <w:adjustRightInd/>
      <w:snapToGrid/>
      <w:spacing w:line="280" w:lineRule="atLeast"/>
      <w:ind w:firstLineChars="200" w:firstLine="420"/>
    </w:pPr>
    <w:rPr>
      <w:rFonts w:eastAsiaTheme="minorEastAsia"/>
      <w:noProof w:val="0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FA2A62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2A62"/>
    <w:rPr>
      <w:rFonts w:asciiTheme="majorHAnsi" w:eastAsiaTheme="majorEastAsia" w:hAnsiTheme="majorHAnsi" w:cstheme="majorBidi"/>
      <w:noProof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2A62"/>
    <w:pPr>
      <w:numPr>
        <w:ilvl w:val="1"/>
      </w:numPr>
      <w:spacing w:after="160"/>
      <w:ind w:firstLine="425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2A62"/>
    <w:rPr>
      <w:rFonts w:eastAsiaTheme="majorEastAsia" w:cstheme="majorBidi"/>
      <w:noProof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A2A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2A62"/>
    <w:rPr>
      <w:rFonts w:ascii="Minion Pro" w:hAnsi="Minion Pro" w:cs="Times New Roman"/>
      <w:i/>
      <w:iCs/>
      <w:noProof/>
      <w:color w:val="404040" w:themeColor="text1" w:themeTint="BF"/>
      <w:kern w:val="0"/>
      <w:sz w:val="22"/>
      <w:szCs w:val="20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A2A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2A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2A62"/>
    <w:rPr>
      <w:rFonts w:ascii="Minion Pro" w:hAnsi="Minion Pro" w:cs="Times New Roman"/>
      <w:i/>
      <w:iCs/>
      <w:noProof/>
      <w:color w:val="2F5496" w:themeColor="accent1" w:themeShade="BF"/>
      <w:kern w:val="0"/>
      <w:sz w:val="22"/>
      <w:szCs w:val="20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A2A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Production Team</dc:creator>
  <cp:keywords/>
  <dc:description/>
  <cp:lastModifiedBy>Production Team</cp:lastModifiedBy>
  <cp:revision>2</cp:revision>
  <dcterms:created xsi:type="dcterms:W3CDTF">2026-06-24T00:58:00Z</dcterms:created>
  <dcterms:modified xsi:type="dcterms:W3CDTF">2026-06-24T00:59:00Z</dcterms:modified>
</cp:coreProperties>
</file>