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9B5B6C" w14:textId="779A8030" w:rsidR="00BD5BD0" w:rsidRPr="00CB2130" w:rsidRDefault="00000000">
      <w:pPr>
        <w:jc w:val="both"/>
        <w:rPr>
          <w:rFonts w:ascii="Arial" w:eastAsia="Palatino Linotype" w:hAnsi="Arial" w:cs="Arial"/>
          <w:b/>
          <w:bCs/>
          <w:sz w:val="20"/>
          <w:szCs w:val="20"/>
        </w:rPr>
      </w:pPr>
      <w:r w:rsidRPr="00CB2130">
        <w:rPr>
          <w:rFonts w:ascii="Arial" w:eastAsia="Palatino Linotype" w:hAnsi="Arial" w:cs="Arial"/>
          <w:b/>
          <w:bCs/>
          <w:sz w:val="20"/>
          <w:szCs w:val="20"/>
        </w:rPr>
        <w:t xml:space="preserve">Table S1. </w:t>
      </w:r>
    </w:p>
    <w:p w14:paraId="27785D9B" w14:textId="5B06A5E4" w:rsidR="00191594" w:rsidRPr="00CB2130" w:rsidRDefault="00000000">
      <w:pPr>
        <w:jc w:val="both"/>
        <w:rPr>
          <w:rFonts w:ascii="Arial" w:eastAsia="Palatino Linotype" w:hAnsi="Arial" w:cs="Arial"/>
          <w:sz w:val="20"/>
          <w:szCs w:val="20"/>
        </w:rPr>
      </w:pPr>
      <w:r w:rsidRPr="00CB2130">
        <w:rPr>
          <w:rFonts w:ascii="Arial" w:eastAsia="Palatino Linotype" w:hAnsi="Arial" w:cs="Arial"/>
          <w:sz w:val="20"/>
          <w:szCs w:val="20"/>
        </w:rPr>
        <w:t>Clinic</w:t>
      </w:r>
      <w:r w:rsidR="00BD5BD0" w:rsidRPr="00CB2130">
        <w:rPr>
          <w:rFonts w:ascii="Arial" w:eastAsia="Palatino Linotype" w:hAnsi="Arial" w:cs="Arial"/>
          <w:sz w:val="20"/>
          <w:szCs w:val="20"/>
        </w:rPr>
        <w:t xml:space="preserve">al and </w:t>
      </w:r>
      <w:r w:rsidRPr="00CB2130">
        <w:rPr>
          <w:rFonts w:ascii="Arial" w:eastAsia="Palatino Linotype" w:hAnsi="Arial" w:cs="Arial"/>
          <w:sz w:val="20"/>
          <w:szCs w:val="20"/>
        </w:rPr>
        <w:t>pathological features of 131 colorectal carcinoma analyzed for transcriptomic profiling.</w:t>
      </w:r>
    </w:p>
    <w:tbl>
      <w:tblPr>
        <w:tblStyle w:val="a1"/>
        <w:tblW w:w="80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1831"/>
        <w:gridCol w:w="1567"/>
      </w:tblGrid>
      <w:tr w:rsidR="00191594" w:rsidRPr="00CB2130" w14:paraId="2F6BE30A" w14:textId="77777777" w:rsidTr="00BD5BD0">
        <w:tc>
          <w:tcPr>
            <w:tcW w:w="6504" w:type="dxa"/>
            <w:gridSpan w:val="2"/>
          </w:tcPr>
          <w:p w14:paraId="4FABC0D3" w14:textId="0EB30D17" w:rsidR="00191594" w:rsidRPr="00CB2130" w:rsidRDefault="00000000">
            <w:pPr>
              <w:jc w:val="center"/>
              <w:rPr>
                <w:rFonts w:ascii="Arial" w:eastAsia="Palatino Linotype" w:hAnsi="Arial" w:cs="Arial"/>
                <w:b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b/>
                <w:sz w:val="20"/>
                <w:szCs w:val="20"/>
              </w:rPr>
              <w:t>Clinic</w:t>
            </w:r>
            <w:r w:rsidR="00BD5BD0" w:rsidRPr="00CB2130">
              <w:rPr>
                <w:rFonts w:ascii="Arial" w:eastAsia="Palatino Linotype" w:hAnsi="Arial" w:cs="Arial"/>
                <w:b/>
                <w:sz w:val="20"/>
                <w:szCs w:val="20"/>
              </w:rPr>
              <w:t xml:space="preserve">al and </w:t>
            </w:r>
            <w:r w:rsidRPr="00CB2130">
              <w:rPr>
                <w:rFonts w:ascii="Arial" w:eastAsia="Palatino Linotype" w:hAnsi="Arial" w:cs="Arial"/>
                <w:b/>
                <w:sz w:val="20"/>
                <w:szCs w:val="20"/>
              </w:rPr>
              <w:t>pathological features</w:t>
            </w:r>
          </w:p>
        </w:tc>
        <w:tc>
          <w:tcPr>
            <w:tcW w:w="1567" w:type="dxa"/>
          </w:tcPr>
          <w:p w14:paraId="0B113D5E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b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b/>
                <w:sz w:val="20"/>
                <w:szCs w:val="20"/>
              </w:rPr>
              <w:t>Number (%)</w:t>
            </w:r>
          </w:p>
        </w:tc>
      </w:tr>
      <w:tr w:rsidR="00191594" w:rsidRPr="00CB2130" w14:paraId="0764C693" w14:textId="77777777" w:rsidTr="00BD5BD0">
        <w:tc>
          <w:tcPr>
            <w:tcW w:w="4673" w:type="dxa"/>
            <w:vMerge w:val="restart"/>
          </w:tcPr>
          <w:p w14:paraId="58F1D0B2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Sex</w:t>
            </w:r>
          </w:p>
        </w:tc>
        <w:tc>
          <w:tcPr>
            <w:tcW w:w="1831" w:type="dxa"/>
          </w:tcPr>
          <w:p w14:paraId="4FE0233E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Male</w:t>
            </w:r>
          </w:p>
        </w:tc>
        <w:tc>
          <w:tcPr>
            <w:tcW w:w="1567" w:type="dxa"/>
          </w:tcPr>
          <w:p w14:paraId="64B4CE8C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78 (59.5)</w:t>
            </w:r>
          </w:p>
        </w:tc>
      </w:tr>
      <w:tr w:rsidR="00191594" w:rsidRPr="00CB2130" w14:paraId="43CAA51A" w14:textId="77777777" w:rsidTr="00BD5BD0">
        <w:tc>
          <w:tcPr>
            <w:tcW w:w="4673" w:type="dxa"/>
            <w:vMerge/>
          </w:tcPr>
          <w:p w14:paraId="4022B697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0EC399BF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Female</w:t>
            </w:r>
          </w:p>
        </w:tc>
        <w:tc>
          <w:tcPr>
            <w:tcW w:w="1567" w:type="dxa"/>
          </w:tcPr>
          <w:p w14:paraId="00EDF488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53 (40.5)</w:t>
            </w:r>
          </w:p>
        </w:tc>
      </w:tr>
      <w:tr w:rsidR="00191594" w:rsidRPr="00CB2130" w14:paraId="58AF5D10" w14:textId="77777777" w:rsidTr="00BD5BD0">
        <w:tc>
          <w:tcPr>
            <w:tcW w:w="4673" w:type="dxa"/>
          </w:tcPr>
          <w:p w14:paraId="502CA9EA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Age (years)</w:t>
            </w:r>
          </w:p>
        </w:tc>
        <w:tc>
          <w:tcPr>
            <w:tcW w:w="1831" w:type="dxa"/>
          </w:tcPr>
          <w:p w14:paraId="5C7F68A6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Median (range)</w:t>
            </w:r>
          </w:p>
        </w:tc>
        <w:tc>
          <w:tcPr>
            <w:tcW w:w="1567" w:type="dxa"/>
          </w:tcPr>
          <w:p w14:paraId="1EDE7EB3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69 (33-91)</w:t>
            </w:r>
          </w:p>
        </w:tc>
      </w:tr>
      <w:tr w:rsidR="00191594" w:rsidRPr="00CB2130" w14:paraId="30B39790" w14:textId="77777777" w:rsidTr="00BD5BD0">
        <w:tc>
          <w:tcPr>
            <w:tcW w:w="4673" w:type="dxa"/>
            <w:vMerge w:val="restart"/>
          </w:tcPr>
          <w:p w14:paraId="5A9205F4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Site</w:t>
            </w:r>
          </w:p>
        </w:tc>
        <w:tc>
          <w:tcPr>
            <w:tcW w:w="1831" w:type="dxa"/>
          </w:tcPr>
          <w:p w14:paraId="2EFB44FF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Colon-right</w:t>
            </w:r>
          </w:p>
        </w:tc>
        <w:tc>
          <w:tcPr>
            <w:tcW w:w="1567" w:type="dxa"/>
          </w:tcPr>
          <w:p w14:paraId="7892BEEE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  <w:highlight w:val="white"/>
              </w:rPr>
              <w:t>64 (48.8)</w:t>
            </w:r>
          </w:p>
        </w:tc>
      </w:tr>
      <w:tr w:rsidR="00191594" w:rsidRPr="00CB2130" w14:paraId="5CE7DA9D" w14:textId="77777777" w:rsidTr="00BD5BD0">
        <w:tc>
          <w:tcPr>
            <w:tcW w:w="4673" w:type="dxa"/>
            <w:vMerge/>
          </w:tcPr>
          <w:p w14:paraId="74CA46C0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0F0932FB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Colon-left</w:t>
            </w:r>
          </w:p>
        </w:tc>
        <w:tc>
          <w:tcPr>
            <w:tcW w:w="1567" w:type="dxa"/>
          </w:tcPr>
          <w:p w14:paraId="6EF58B24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36 (27.5)</w:t>
            </w:r>
          </w:p>
        </w:tc>
      </w:tr>
      <w:tr w:rsidR="00191594" w:rsidRPr="00CB2130" w14:paraId="630ABF48" w14:textId="77777777" w:rsidTr="00BD5BD0">
        <w:tc>
          <w:tcPr>
            <w:tcW w:w="4673" w:type="dxa"/>
            <w:vMerge/>
          </w:tcPr>
          <w:p w14:paraId="45BAA0A9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23B25541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Rectum</w:t>
            </w:r>
          </w:p>
        </w:tc>
        <w:tc>
          <w:tcPr>
            <w:tcW w:w="1567" w:type="dxa"/>
          </w:tcPr>
          <w:p w14:paraId="0B7D5AA2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30 (22.9)</w:t>
            </w:r>
          </w:p>
        </w:tc>
      </w:tr>
      <w:tr w:rsidR="00191594" w:rsidRPr="00CB2130" w14:paraId="68D5A3A1" w14:textId="77777777" w:rsidTr="00BD5BD0">
        <w:tc>
          <w:tcPr>
            <w:tcW w:w="4673" w:type="dxa"/>
            <w:vMerge/>
          </w:tcPr>
          <w:p w14:paraId="2E592378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2CB2852B" w14:textId="77777777" w:rsidR="00191594" w:rsidRPr="00CB2130" w:rsidRDefault="00000000">
            <w:pPr>
              <w:rPr>
                <w:rFonts w:ascii="Arial" w:eastAsia="Palatino Linotype" w:hAnsi="Arial" w:cs="Arial"/>
                <w:i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i/>
                <w:sz w:val="20"/>
                <w:szCs w:val="20"/>
              </w:rPr>
              <w:t>Missing</w:t>
            </w:r>
          </w:p>
        </w:tc>
        <w:tc>
          <w:tcPr>
            <w:tcW w:w="1567" w:type="dxa"/>
          </w:tcPr>
          <w:p w14:paraId="57AB7C8A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1 (0.8)</w:t>
            </w:r>
          </w:p>
        </w:tc>
      </w:tr>
      <w:tr w:rsidR="00191594" w:rsidRPr="00CB2130" w14:paraId="622B201A" w14:textId="77777777" w:rsidTr="00BD5BD0">
        <w:tc>
          <w:tcPr>
            <w:tcW w:w="4673" w:type="dxa"/>
            <w:vMerge w:val="restart"/>
          </w:tcPr>
          <w:p w14:paraId="66F34E19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Histologic grade</w:t>
            </w:r>
          </w:p>
        </w:tc>
        <w:tc>
          <w:tcPr>
            <w:tcW w:w="1831" w:type="dxa"/>
          </w:tcPr>
          <w:p w14:paraId="1F080387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G1</w:t>
            </w:r>
          </w:p>
        </w:tc>
        <w:tc>
          <w:tcPr>
            <w:tcW w:w="1567" w:type="dxa"/>
          </w:tcPr>
          <w:p w14:paraId="117C21D8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8 (6.1)</w:t>
            </w:r>
          </w:p>
        </w:tc>
      </w:tr>
      <w:tr w:rsidR="00191594" w:rsidRPr="00CB2130" w14:paraId="0D9F87C6" w14:textId="77777777" w:rsidTr="00BD5BD0">
        <w:tc>
          <w:tcPr>
            <w:tcW w:w="4673" w:type="dxa"/>
            <w:vMerge/>
          </w:tcPr>
          <w:p w14:paraId="2B7B6DF9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3936ABD8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G2</w:t>
            </w:r>
          </w:p>
        </w:tc>
        <w:tc>
          <w:tcPr>
            <w:tcW w:w="1567" w:type="dxa"/>
          </w:tcPr>
          <w:p w14:paraId="016B54C4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85 (64.9)</w:t>
            </w:r>
          </w:p>
        </w:tc>
      </w:tr>
      <w:tr w:rsidR="00191594" w:rsidRPr="00CB2130" w14:paraId="6A2DF89A" w14:textId="77777777" w:rsidTr="00BD5BD0">
        <w:tc>
          <w:tcPr>
            <w:tcW w:w="4673" w:type="dxa"/>
            <w:vMerge/>
          </w:tcPr>
          <w:p w14:paraId="3C285C9F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73760CBF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G3</w:t>
            </w:r>
          </w:p>
        </w:tc>
        <w:tc>
          <w:tcPr>
            <w:tcW w:w="1567" w:type="dxa"/>
          </w:tcPr>
          <w:p w14:paraId="12D400C3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30 (22.9)</w:t>
            </w:r>
          </w:p>
        </w:tc>
      </w:tr>
      <w:tr w:rsidR="00191594" w:rsidRPr="00CB2130" w14:paraId="5390D7D8" w14:textId="77777777" w:rsidTr="00BD5BD0">
        <w:tc>
          <w:tcPr>
            <w:tcW w:w="4673" w:type="dxa"/>
            <w:vMerge/>
          </w:tcPr>
          <w:p w14:paraId="00A71BE4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25E5BB8B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G4</w:t>
            </w:r>
          </w:p>
        </w:tc>
        <w:tc>
          <w:tcPr>
            <w:tcW w:w="1567" w:type="dxa"/>
          </w:tcPr>
          <w:p w14:paraId="7958826F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1 (0.8)</w:t>
            </w:r>
          </w:p>
        </w:tc>
      </w:tr>
      <w:tr w:rsidR="00191594" w:rsidRPr="00CB2130" w14:paraId="45664D65" w14:textId="77777777" w:rsidTr="00BD5BD0">
        <w:tc>
          <w:tcPr>
            <w:tcW w:w="4673" w:type="dxa"/>
            <w:vMerge/>
          </w:tcPr>
          <w:p w14:paraId="76B550E8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24EDD383" w14:textId="77777777" w:rsidR="00191594" w:rsidRPr="00CB2130" w:rsidRDefault="00000000">
            <w:pPr>
              <w:rPr>
                <w:rFonts w:ascii="Arial" w:eastAsia="Palatino Linotype" w:hAnsi="Arial" w:cs="Arial"/>
                <w:i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i/>
                <w:sz w:val="20"/>
                <w:szCs w:val="20"/>
              </w:rPr>
              <w:t>Missing</w:t>
            </w:r>
          </w:p>
        </w:tc>
        <w:tc>
          <w:tcPr>
            <w:tcW w:w="1567" w:type="dxa"/>
          </w:tcPr>
          <w:p w14:paraId="52D80C8D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7 (5.3)</w:t>
            </w:r>
          </w:p>
        </w:tc>
      </w:tr>
      <w:tr w:rsidR="00191594" w:rsidRPr="00CB2130" w14:paraId="08DC57AA" w14:textId="77777777" w:rsidTr="00BD5BD0">
        <w:tc>
          <w:tcPr>
            <w:tcW w:w="4673" w:type="dxa"/>
            <w:vMerge w:val="restart"/>
          </w:tcPr>
          <w:p w14:paraId="00B4032C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Pathologic tumor size</w:t>
            </w:r>
          </w:p>
        </w:tc>
        <w:tc>
          <w:tcPr>
            <w:tcW w:w="1831" w:type="dxa"/>
          </w:tcPr>
          <w:p w14:paraId="14EA5C8B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pT1</w:t>
            </w:r>
          </w:p>
        </w:tc>
        <w:tc>
          <w:tcPr>
            <w:tcW w:w="1567" w:type="dxa"/>
          </w:tcPr>
          <w:p w14:paraId="7DED04C1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7 (5.6)</w:t>
            </w:r>
          </w:p>
        </w:tc>
      </w:tr>
      <w:tr w:rsidR="00191594" w:rsidRPr="00CB2130" w14:paraId="15B484D0" w14:textId="77777777" w:rsidTr="00BD5BD0">
        <w:tc>
          <w:tcPr>
            <w:tcW w:w="4673" w:type="dxa"/>
            <w:vMerge/>
          </w:tcPr>
          <w:p w14:paraId="081BD413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2EA3A309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pT2</w:t>
            </w:r>
          </w:p>
        </w:tc>
        <w:tc>
          <w:tcPr>
            <w:tcW w:w="1567" w:type="dxa"/>
          </w:tcPr>
          <w:p w14:paraId="56B26AB5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21 (16.0)</w:t>
            </w:r>
          </w:p>
        </w:tc>
      </w:tr>
      <w:tr w:rsidR="00191594" w:rsidRPr="00CB2130" w14:paraId="24AED82E" w14:textId="77777777" w:rsidTr="00BD5BD0">
        <w:tc>
          <w:tcPr>
            <w:tcW w:w="4673" w:type="dxa"/>
            <w:vMerge/>
          </w:tcPr>
          <w:p w14:paraId="4957D7FC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4A05AFC5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pT3</w:t>
            </w:r>
          </w:p>
        </w:tc>
        <w:tc>
          <w:tcPr>
            <w:tcW w:w="1567" w:type="dxa"/>
          </w:tcPr>
          <w:p w14:paraId="5734EE82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81 (61.8)</w:t>
            </w:r>
          </w:p>
        </w:tc>
      </w:tr>
      <w:tr w:rsidR="00191594" w:rsidRPr="00CB2130" w14:paraId="714F2826" w14:textId="77777777" w:rsidTr="00BD5BD0">
        <w:tc>
          <w:tcPr>
            <w:tcW w:w="4673" w:type="dxa"/>
            <w:vMerge/>
          </w:tcPr>
          <w:p w14:paraId="62A82637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67CEED16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pT4</w:t>
            </w:r>
          </w:p>
        </w:tc>
        <w:tc>
          <w:tcPr>
            <w:tcW w:w="1567" w:type="dxa"/>
          </w:tcPr>
          <w:p w14:paraId="086A4E6C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16 (12.2)</w:t>
            </w:r>
          </w:p>
        </w:tc>
      </w:tr>
      <w:tr w:rsidR="00191594" w:rsidRPr="00CB2130" w14:paraId="38FF52A1" w14:textId="77777777" w:rsidTr="00BD5BD0">
        <w:tc>
          <w:tcPr>
            <w:tcW w:w="4673" w:type="dxa"/>
            <w:vMerge/>
          </w:tcPr>
          <w:p w14:paraId="04C42C60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74E70802" w14:textId="77777777" w:rsidR="00191594" w:rsidRPr="00CB2130" w:rsidRDefault="00000000">
            <w:pPr>
              <w:rPr>
                <w:rFonts w:ascii="Arial" w:eastAsia="Palatino Linotype" w:hAnsi="Arial" w:cs="Arial"/>
                <w:i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i/>
                <w:sz w:val="20"/>
                <w:szCs w:val="20"/>
              </w:rPr>
              <w:t>Missing</w:t>
            </w:r>
          </w:p>
        </w:tc>
        <w:tc>
          <w:tcPr>
            <w:tcW w:w="1567" w:type="dxa"/>
          </w:tcPr>
          <w:p w14:paraId="5E2B2A36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6 (4.9)</w:t>
            </w:r>
          </w:p>
        </w:tc>
      </w:tr>
      <w:tr w:rsidR="00191594" w:rsidRPr="00CB2130" w14:paraId="3CDF5DB8" w14:textId="77777777" w:rsidTr="00BD5BD0">
        <w:tc>
          <w:tcPr>
            <w:tcW w:w="4673" w:type="dxa"/>
            <w:vMerge w:val="restart"/>
          </w:tcPr>
          <w:p w14:paraId="3611AB61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Regional lymph nodes status</w:t>
            </w:r>
          </w:p>
        </w:tc>
        <w:tc>
          <w:tcPr>
            <w:tcW w:w="1831" w:type="dxa"/>
          </w:tcPr>
          <w:p w14:paraId="5EE86740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pN0</w:t>
            </w:r>
          </w:p>
        </w:tc>
        <w:tc>
          <w:tcPr>
            <w:tcW w:w="1567" w:type="dxa"/>
          </w:tcPr>
          <w:p w14:paraId="14CDF93D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56 (42.7)</w:t>
            </w:r>
          </w:p>
        </w:tc>
      </w:tr>
      <w:tr w:rsidR="00191594" w:rsidRPr="00CB2130" w14:paraId="3F9744E7" w14:textId="77777777" w:rsidTr="00BD5BD0">
        <w:tc>
          <w:tcPr>
            <w:tcW w:w="4673" w:type="dxa"/>
            <w:vMerge/>
          </w:tcPr>
          <w:p w14:paraId="601B3D66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100F5EEE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pN1</w:t>
            </w:r>
          </w:p>
        </w:tc>
        <w:tc>
          <w:tcPr>
            <w:tcW w:w="1567" w:type="dxa"/>
          </w:tcPr>
          <w:p w14:paraId="38B98104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40 (30.5)</w:t>
            </w:r>
          </w:p>
        </w:tc>
      </w:tr>
      <w:tr w:rsidR="00191594" w:rsidRPr="00CB2130" w14:paraId="338B28D8" w14:textId="77777777" w:rsidTr="00BD5BD0">
        <w:tc>
          <w:tcPr>
            <w:tcW w:w="4673" w:type="dxa"/>
            <w:vMerge/>
          </w:tcPr>
          <w:p w14:paraId="293B3294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5F101761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pN2</w:t>
            </w:r>
          </w:p>
        </w:tc>
        <w:tc>
          <w:tcPr>
            <w:tcW w:w="1567" w:type="dxa"/>
          </w:tcPr>
          <w:p w14:paraId="075DC640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26 (19.9)</w:t>
            </w:r>
          </w:p>
        </w:tc>
      </w:tr>
      <w:tr w:rsidR="00191594" w:rsidRPr="00CB2130" w14:paraId="1FE0FA32" w14:textId="77777777" w:rsidTr="00BD5BD0">
        <w:tc>
          <w:tcPr>
            <w:tcW w:w="4673" w:type="dxa"/>
            <w:vMerge/>
          </w:tcPr>
          <w:p w14:paraId="7CAAA4A8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397BB818" w14:textId="77777777" w:rsidR="00191594" w:rsidRPr="00CB2130" w:rsidRDefault="00000000">
            <w:pPr>
              <w:rPr>
                <w:rFonts w:ascii="Arial" w:eastAsia="Palatino Linotype" w:hAnsi="Arial" w:cs="Arial"/>
                <w:i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i/>
                <w:sz w:val="20"/>
                <w:szCs w:val="20"/>
              </w:rPr>
              <w:t>Missing</w:t>
            </w:r>
          </w:p>
        </w:tc>
        <w:tc>
          <w:tcPr>
            <w:tcW w:w="1567" w:type="dxa"/>
          </w:tcPr>
          <w:p w14:paraId="5A523C52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9 (6.9)</w:t>
            </w:r>
          </w:p>
        </w:tc>
      </w:tr>
      <w:tr w:rsidR="00191594" w:rsidRPr="00CB2130" w14:paraId="2A98572B" w14:textId="77777777" w:rsidTr="00BD5BD0">
        <w:tc>
          <w:tcPr>
            <w:tcW w:w="4673" w:type="dxa"/>
            <w:vMerge w:val="restart"/>
          </w:tcPr>
          <w:p w14:paraId="14EB12EE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Metastasis</w:t>
            </w:r>
          </w:p>
        </w:tc>
        <w:tc>
          <w:tcPr>
            <w:tcW w:w="1831" w:type="dxa"/>
          </w:tcPr>
          <w:p w14:paraId="1941E1DF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pM0</w:t>
            </w:r>
          </w:p>
        </w:tc>
        <w:tc>
          <w:tcPr>
            <w:tcW w:w="1567" w:type="dxa"/>
          </w:tcPr>
          <w:p w14:paraId="0F82DE57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92 (70.2)</w:t>
            </w:r>
          </w:p>
        </w:tc>
      </w:tr>
      <w:tr w:rsidR="00191594" w:rsidRPr="00CB2130" w14:paraId="7DD4E22B" w14:textId="77777777" w:rsidTr="00BD5BD0">
        <w:tc>
          <w:tcPr>
            <w:tcW w:w="4673" w:type="dxa"/>
            <w:vMerge/>
          </w:tcPr>
          <w:p w14:paraId="3154E2DD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209014C0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pM1</w:t>
            </w:r>
          </w:p>
        </w:tc>
        <w:tc>
          <w:tcPr>
            <w:tcW w:w="1567" w:type="dxa"/>
          </w:tcPr>
          <w:p w14:paraId="5278C2C5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31 (23.7)</w:t>
            </w:r>
          </w:p>
        </w:tc>
      </w:tr>
      <w:tr w:rsidR="00191594" w:rsidRPr="00CB2130" w14:paraId="155E5C8A" w14:textId="77777777" w:rsidTr="00BD5BD0">
        <w:tc>
          <w:tcPr>
            <w:tcW w:w="4673" w:type="dxa"/>
            <w:vMerge/>
          </w:tcPr>
          <w:p w14:paraId="6AF58D52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693B6CCF" w14:textId="77777777" w:rsidR="00191594" w:rsidRPr="00CB2130" w:rsidRDefault="00000000">
            <w:pPr>
              <w:rPr>
                <w:rFonts w:ascii="Arial" w:eastAsia="Palatino Linotype" w:hAnsi="Arial" w:cs="Arial"/>
                <w:i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i/>
                <w:sz w:val="20"/>
                <w:szCs w:val="20"/>
              </w:rPr>
              <w:t>Missing</w:t>
            </w:r>
          </w:p>
        </w:tc>
        <w:tc>
          <w:tcPr>
            <w:tcW w:w="1567" w:type="dxa"/>
          </w:tcPr>
          <w:p w14:paraId="27CA424D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8 (6.1)</w:t>
            </w:r>
          </w:p>
        </w:tc>
      </w:tr>
      <w:tr w:rsidR="00191594" w:rsidRPr="00CB2130" w14:paraId="3B6F483D" w14:textId="77777777" w:rsidTr="00BD5BD0">
        <w:tc>
          <w:tcPr>
            <w:tcW w:w="4673" w:type="dxa"/>
            <w:vMerge w:val="restart"/>
          </w:tcPr>
          <w:p w14:paraId="6010E86E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AJCC stage</w:t>
            </w:r>
          </w:p>
        </w:tc>
        <w:tc>
          <w:tcPr>
            <w:tcW w:w="1831" w:type="dxa"/>
          </w:tcPr>
          <w:p w14:paraId="03B1BD0D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0-I</w:t>
            </w:r>
          </w:p>
        </w:tc>
        <w:tc>
          <w:tcPr>
            <w:tcW w:w="1567" w:type="dxa"/>
          </w:tcPr>
          <w:p w14:paraId="54AE3D37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21 (16.0)</w:t>
            </w:r>
          </w:p>
        </w:tc>
      </w:tr>
      <w:tr w:rsidR="00191594" w:rsidRPr="00CB2130" w14:paraId="2CB001AD" w14:textId="77777777" w:rsidTr="00BD5BD0">
        <w:tc>
          <w:tcPr>
            <w:tcW w:w="4673" w:type="dxa"/>
            <w:vMerge/>
          </w:tcPr>
          <w:p w14:paraId="37331D29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3EF26EEF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II</w:t>
            </w:r>
          </w:p>
        </w:tc>
        <w:tc>
          <w:tcPr>
            <w:tcW w:w="1567" w:type="dxa"/>
          </w:tcPr>
          <w:p w14:paraId="759693C6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26 (19.8)</w:t>
            </w:r>
          </w:p>
        </w:tc>
      </w:tr>
      <w:tr w:rsidR="00191594" w:rsidRPr="00CB2130" w14:paraId="1740F6B4" w14:textId="77777777" w:rsidTr="00BD5BD0">
        <w:tc>
          <w:tcPr>
            <w:tcW w:w="4673" w:type="dxa"/>
            <w:vMerge/>
          </w:tcPr>
          <w:p w14:paraId="773D0F4E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7C810BC8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III</w:t>
            </w:r>
          </w:p>
        </w:tc>
        <w:tc>
          <w:tcPr>
            <w:tcW w:w="1567" w:type="dxa"/>
          </w:tcPr>
          <w:p w14:paraId="7DADFFF3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45 (34.4)</w:t>
            </w:r>
          </w:p>
        </w:tc>
      </w:tr>
      <w:tr w:rsidR="00191594" w:rsidRPr="00CB2130" w14:paraId="62095D24" w14:textId="77777777" w:rsidTr="00BD5BD0">
        <w:tc>
          <w:tcPr>
            <w:tcW w:w="4673" w:type="dxa"/>
            <w:vMerge/>
          </w:tcPr>
          <w:p w14:paraId="324520BF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2106128F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IV</w:t>
            </w:r>
          </w:p>
        </w:tc>
        <w:tc>
          <w:tcPr>
            <w:tcW w:w="1567" w:type="dxa"/>
          </w:tcPr>
          <w:p w14:paraId="0102C342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31 (23.7)</w:t>
            </w:r>
          </w:p>
        </w:tc>
      </w:tr>
      <w:tr w:rsidR="00191594" w:rsidRPr="00CB2130" w14:paraId="4AEB1A95" w14:textId="77777777" w:rsidTr="00BD5BD0">
        <w:tc>
          <w:tcPr>
            <w:tcW w:w="4673" w:type="dxa"/>
            <w:vMerge/>
          </w:tcPr>
          <w:p w14:paraId="1C4727B1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70CA68AC" w14:textId="77777777" w:rsidR="00191594" w:rsidRPr="00CB2130" w:rsidRDefault="00000000">
            <w:pPr>
              <w:rPr>
                <w:rFonts w:ascii="Arial" w:eastAsia="Palatino Linotype" w:hAnsi="Arial" w:cs="Arial"/>
                <w:i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i/>
                <w:sz w:val="20"/>
                <w:szCs w:val="20"/>
              </w:rPr>
              <w:t>Missing</w:t>
            </w:r>
          </w:p>
        </w:tc>
        <w:tc>
          <w:tcPr>
            <w:tcW w:w="1567" w:type="dxa"/>
          </w:tcPr>
          <w:p w14:paraId="201E713E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8 (6.1)</w:t>
            </w:r>
          </w:p>
        </w:tc>
      </w:tr>
      <w:tr w:rsidR="00191594" w:rsidRPr="00CB2130" w14:paraId="1E544674" w14:textId="77777777" w:rsidTr="00BD5BD0">
        <w:tc>
          <w:tcPr>
            <w:tcW w:w="4673" w:type="dxa"/>
            <w:vMerge w:val="restart"/>
          </w:tcPr>
          <w:p w14:paraId="3867B5C6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TILs score</w:t>
            </w:r>
          </w:p>
        </w:tc>
        <w:tc>
          <w:tcPr>
            <w:tcW w:w="1831" w:type="dxa"/>
          </w:tcPr>
          <w:p w14:paraId="7DB53921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High</w:t>
            </w:r>
          </w:p>
        </w:tc>
        <w:tc>
          <w:tcPr>
            <w:tcW w:w="1567" w:type="dxa"/>
          </w:tcPr>
          <w:p w14:paraId="2C5D9CC7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13 (9.9)</w:t>
            </w:r>
          </w:p>
        </w:tc>
      </w:tr>
      <w:tr w:rsidR="00191594" w:rsidRPr="00CB2130" w14:paraId="7B9F655F" w14:textId="77777777" w:rsidTr="00BD5BD0">
        <w:tc>
          <w:tcPr>
            <w:tcW w:w="4673" w:type="dxa"/>
            <w:vMerge/>
          </w:tcPr>
          <w:p w14:paraId="221F808C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2D933B60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Low</w:t>
            </w:r>
          </w:p>
        </w:tc>
        <w:tc>
          <w:tcPr>
            <w:tcW w:w="1567" w:type="dxa"/>
          </w:tcPr>
          <w:p w14:paraId="0459946A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86 (65.6)</w:t>
            </w:r>
          </w:p>
        </w:tc>
      </w:tr>
      <w:tr w:rsidR="00191594" w:rsidRPr="00CB2130" w14:paraId="542DDD4D" w14:textId="77777777" w:rsidTr="00BD5BD0">
        <w:tc>
          <w:tcPr>
            <w:tcW w:w="4673" w:type="dxa"/>
            <w:vMerge/>
          </w:tcPr>
          <w:p w14:paraId="2D00D690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14341F44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i/>
                <w:sz w:val="20"/>
                <w:szCs w:val="20"/>
              </w:rPr>
              <w:t>Missing</w:t>
            </w:r>
          </w:p>
        </w:tc>
        <w:tc>
          <w:tcPr>
            <w:tcW w:w="1567" w:type="dxa"/>
          </w:tcPr>
          <w:p w14:paraId="2EA03C16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32 (24.5)</w:t>
            </w:r>
          </w:p>
        </w:tc>
      </w:tr>
      <w:tr w:rsidR="00191594" w:rsidRPr="00CB2130" w14:paraId="5B1FCD5B" w14:textId="77777777" w:rsidTr="00BD5BD0">
        <w:tc>
          <w:tcPr>
            <w:tcW w:w="4673" w:type="dxa"/>
            <w:vMerge w:val="restart"/>
          </w:tcPr>
          <w:p w14:paraId="7E8FAD7C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LVI</w:t>
            </w:r>
          </w:p>
        </w:tc>
        <w:tc>
          <w:tcPr>
            <w:tcW w:w="1831" w:type="dxa"/>
          </w:tcPr>
          <w:p w14:paraId="68FF5811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Absent</w:t>
            </w:r>
          </w:p>
        </w:tc>
        <w:tc>
          <w:tcPr>
            <w:tcW w:w="1567" w:type="dxa"/>
          </w:tcPr>
          <w:p w14:paraId="26E28547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74 (56.5)</w:t>
            </w:r>
          </w:p>
        </w:tc>
      </w:tr>
      <w:tr w:rsidR="00191594" w:rsidRPr="00CB2130" w14:paraId="3600E1AF" w14:textId="77777777" w:rsidTr="00BD5BD0">
        <w:tc>
          <w:tcPr>
            <w:tcW w:w="4673" w:type="dxa"/>
            <w:vMerge/>
          </w:tcPr>
          <w:p w14:paraId="6E1610B8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5F8C5BED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Present</w:t>
            </w:r>
          </w:p>
        </w:tc>
        <w:tc>
          <w:tcPr>
            <w:tcW w:w="1567" w:type="dxa"/>
          </w:tcPr>
          <w:p w14:paraId="26AF8152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32 (24.4)</w:t>
            </w:r>
          </w:p>
        </w:tc>
      </w:tr>
      <w:tr w:rsidR="00191594" w:rsidRPr="00CB2130" w14:paraId="698B25BE" w14:textId="77777777" w:rsidTr="00BD5BD0">
        <w:tc>
          <w:tcPr>
            <w:tcW w:w="4673" w:type="dxa"/>
            <w:vMerge/>
          </w:tcPr>
          <w:p w14:paraId="5ADEC792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2F9B1371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i/>
                <w:sz w:val="20"/>
                <w:szCs w:val="20"/>
              </w:rPr>
              <w:t>Missing</w:t>
            </w:r>
          </w:p>
        </w:tc>
        <w:tc>
          <w:tcPr>
            <w:tcW w:w="1567" w:type="dxa"/>
          </w:tcPr>
          <w:p w14:paraId="6B45A300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25 (19.1)</w:t>
            </w:r>
          </w:p>
        </w:tc>
      </w:tr>
      <w:tr w:rsidR="00191594" w:rsidRPr="00CB2130" w14:paraId="2CE6E795" w14:textId="77777777" w:rsidTr="00BD5BD0">
        <w:tc>
          <w:tcPr>
            <w:tcW w:w="4673" w:type="dxa"/>
            <w:vMerge w:val="restart"/>
          </w:tcPr>
          <w:p w14:paraId="1A33D5D9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bookmarkStart w:id="1" w:name="_heading=h.30j0zll" w:colFirst="0" w:colLast="0"/>
            <w:bookmarkEnd w:id="1"/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PNI</w:t>
            </w:r>
          </w:p>
        </w:tc>
        <w:tc>
          <w:tcPr>
            <w:tcW w:w="1831" w:type="dxa"/>
          </w:tcPr>
          <w:p w14:paraId="519FA7EB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Absent</w:t>
            </w:r>
          </w:p>
        </w:tc>
        <w:tc>
          <w:tcPr>
            <w:tcW w:w="1567" w:type="dxa"/>
          </w:tcPr>
          <w:p w14:paraId="74F9C426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83 (63.4)</w:t>
            </w:r>
          </w:p>
        </w:tc>
      </w:tr>
      <w:tr w:rsidR="00191594" w:rsidRPr="00CB2130" w14:paraId="2BD28F15" w14:textId="77777777" w:rsidTr="00BD5BD0">
        <w:tc>
          <w:tcPr>
            <w:tcW w:w="4673" w:type="dxa"/>
            <w:vMerge/>
          </w:tcPr>
          <w:p w14:paraId="314F09AF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40334E26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Present</w:t>
            </w:r>
          </w:p>
        </w:tc>
        <w:tc>
          <w:tcPr>
            <w:tcW w:w="1567" w:type="dxa"/>
          </w:tcPr>
          <w:p w14:paraId="0B49DDE7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24 (18.3)</w:t>
            </w:r>
          </w:p>
        </w:tc>
      </w:tr>
      <w:tr w:rsidR="00191594" w:rsidRPr="00CB2130" w14:paraId="31A3F570" w14:textId="77777777" w:rsidTr="00BD5BD0">
        <w:tc>
          <w:tcPr>
            <w:tcW w:w="4673" w:type="dxa"/>
            <w:vMerge/>
          </w:tcPr>
          <w:p w14:paraId="47C7D9E4" w14:textId="77777777" w:rsidR="00191594" w:rsidRPr="00CB2130" w:rsidRDefault="00191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Palatino Linotype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58FEE1AF" w14:textId="77777777" w:rsidR="00191594" w:rsidRPr="00CB2130" w:rsidRDefault="00000000">
            <w:pPr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i/>
                <w:sz w:val="20"/>
                <w:szCs w:val="20"/>
              </w:rPr>
              <w:t>Missing</w:t>
            </w:r>
          </w:p>
        </w:tc>
        <w:tc>
          <w:tcPr>
            <w:tcW w:w="1567" w:type="dxa"/>
          </w:tcPr>
          <w:p w14:paraId="4524D8F4" w14:textId="77777777" w:rsidR="00191594" w:rsidRPr="00CB2130" w:rsidRDefault="00000000">
            <w:pPr>
              <w:jc w:val="center"/>
              <w:rPr>
                <w:rFonts w:ascii="Arial" w:eastAsia="Palatino Linotype" w:hAnsi="Arial" w:cs="Arial"/>
                <w:sz w:val="20"/>
                <w:szCs w:val="20"/>
              </w:rPr>
            </w:pPr>
            <w:r w:rsidRPr="00CB2130">
              <w:rPr>
                <w:rFonts w:ascii="Arial" w:eastAsia="Palatino Linotype" w:hAnsi="Arial" w:cs="Arial"/>
                <w:sz w:val="20"/>
                <w:szCs w:val="20"/>
              </w:rPr>
              <w:t>24 (18.3)</w:t>
            </w:r>
          </w:p>
        </w:tc>
      </w:tr>
    </w:tbl>
    <w:p w14:paraId="18332522" w14:textId="77777777" w:rsidR="00945335" w:rsidRPr="00CB2130" w:rsidRDefault="00945335">
      <w:pPr>
        <w:jc w:val="both"/>
        <w:rPr>
          <w:rFonts w:ascii="Arial" w:eastAsia="Palatino Linotype" w:hAnsi="Arial" w:cs="Arial"/>
          <w:i/>
          <w:iCs/>
          <w:sz w:val="20"/>
          <w:szCs w:val="20"/>
        </w:rPr>
      </w:pPr>
    </w:p>
    <w:p w14:paraId="7A0B99A2" w14:textId="33BDECD3" w:rsidR="00191594" w:rsidRPr="00CB2130" w:rsidRDefault="00000000">
      <w:pPr>
        <w:jc w:val="both"/>
        <w:rPr>
          <w:rFonts w:ascii="Arial" w:eastAsia="Palatino Linotype" w:hAnsi="Arial" w:cs="Arial"/>
          <w:i/>
          <w:iCs/>
          <w:sz w:val="20"/>
          <w:szCs w:val="20"/>
        </w:rPr>
      </w:pPr>
      <w:r w:rsidRPr="00CB2130">
        <w:rPr>
          <w:rFonts w:ascii="Arial" w:eastAsia="Palatino Linotype" w:hAnsi="Arial" w:cs="Arial"/>
          <w:i/>
          <w:iCs/>
          <w:sz w:val="20"/>
          <w:szCs w:val="20"/>
        </w:rPr>
        <w:t>Grade: G1 Well differentiated, G2 Moderately differentiated, G3 Poorly differentiated; AJCC stage according to WHO criteria (Hamilton SR, 2010); TILs: Tumor infiltrating lymphocytes; LIV: Lympho-vascular invasion; PNI: Perineural invasion.</w:t>
      </w:r>
    </w:p>
    <w:sectPr w:rsidR="00191594" w:rsidRPr="00CB2130" w:rsidSect="008A4A31">
      <w:pgSz w:w="11906" w:h="16838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594"/>
    <w:rsid w:val="00191594"/>
    <w:rsid w:val="00331113"/>
    <w:rsid w:val="003C0215"/>
    <w:rsid w:val="00411F74"/>
    <w:rsid w:val="007F7F0C"/>
    <w:rsid w:val="00814976"/>
    <w:rsid w:val="008A4A31"/>
    <w:rsid w:val="00945335"/>
    <w:rsid w:val="00AA0159"/>
    <w:rsid w:val="00BD5BD0"/>
    <w:rsid w:val="00CB2130"/>
    <w:rsid w:val="00F8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1A4A37"/>
  <w15:docId w15:val="{3B66BB5A-50D7-480B-B48F-EDB3ADEE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CA0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qYHB4f30z7I/o20eWeN8QiqNFw==">CgMxLjAyCWguMWZvYjl0ZTIIaC5namRneHMyCWguMzBqMHpsbDgAciExdnNuNloxQXpsZHE5eDBDR2lRclVOeTlHQW1WM1hYdU8=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ROSARIA DE MIGLIO</dc:creator>
  <cp:lastModifiedBy>Andrea Angius</cp:lastModifiedBy>
  <cp:revision>2</cp:revision>
  <dcterms:created xsi:type="dcterms:W3CDTF">2024-09-18T10:15:00Z</dcterms:created>
  <dcterms:modified xsi:type="dcterms:W3CDTF">2024-09-18T10:15:00Z</dcterms:modified>
</cp:coreProperties>
</file>